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BB" w:rsidRPr="00150AFB" w:rsidRDefault="00FE58BB" w:rsidP="00FE58BB">
      <w:pPr>
        <w:jc w:val="center"/>
        <w:rPr>
          <w:b/>
          <w:sz w:val="21"/>
          <w:szCs w:val="21"/>
        </w:rPr>
      </w:pPr>
      <w:r w:rsidRPr="00150AFB">
        <w:rPr>
          <w:b/>
          <w:sz w:val="21"/>
          <w:szCs w:val="21"/>
        </w:rPr>
        <w:t xml:space="preserve">Д О Г О В О </w:t>
      </w:r>
      <w:proofErr w:type="gramStart"/>
      <w:r w:rsidRPr="00150AFB">
        <w:rPr>
          <w:b/>
          <w:sz w:val="21"/>
          <w:szCs w:val="21"/>
        </w:rPr>
        <w:t>Р  №</w:t>
      </w:r>
      <w:proofErr w:type="gramEnd"/>
      <w:r w:rsidRPr="00150AFB">
        <w:rPr>
          <w:b/>
          <w:sz w:val="21"/>
          <w:szCs w:val="21"/>
        </w:rPr>
        <w:t xml:space="preserve"> ________- АЭ</w:t>
      </w:r>
    </w:p>
    <w:p w:rsidR="00FE58BB" w:rsidRPr="00150AFB" w:rsidRDefault="00FE58BB" w:rsidP="00FE58BB">
      <w:pPr>
        <w:jc w:val="center"/>
        <w:rPr>
          <w:b/>
          <w:sz w:val="21"/>
          <w:szCs w:val="21"/>
        </w:rPr>
      </w:pPr>
      <w:r w:rsidRPr="00150AFB">
        <w:rPr>
          <w:b/>
          <w:sz w:val="21"/>
          <w:szCs w:val="21"/>
        </w:rPr>
        <w:t xml:space="preserve">на проведение работ по аттестации эталона (эталонов) </w:t>
      </w:r>
    </w:p>
    <w:p w:rsidR="00FE58BB" w:rsidRPr="00150AFB" w:rsidRDefault="00FE58BB" w:rsidP="00FE58BB">
      <w:pPr>
        <w:jc w:val="center"/>
        <w:rPr>
          <w:b/>
          <w:sz w:val="21"/>
          <w:szCs w:val="21"/>
        </w:rPr>
      </w:pPr>
    </w:p>
    <w:p w:rsidR="00FE58BB" w:rsidRPr="00150AFB" w:rsidRDefault="00FE58BB" w:rsidP="00FE58BB">
      <w:pPr>
        <w:jc w:val="center"/>
        <w:rPr>
          <w:b/>
          <w:sz w:val="21"/>
          <w:szCs w:val="21"/>
        </w:rPr>
      </w:pPr>
      <w:r w:rsidRPr="00150AFB">
        <w:rPr>
          <w:b/>
          <w:sz w:val="21"/>
          <w:szCs w:val="21"/>
        </w:rPr>
        <w:t xml:space="preserve">г. Екатеринбург                                                                                             </w:t>
      </w:r>
      <w:proofErr w:type="gramStart"/>
      <w:r w:rsidRPr="00150AFB">
        <w:rPr>
          <w:b/>
          <w:sz w:val="21"/>
          <w:szCs w:val="21"/>
        </w:rPr>
        <w:t xml:space="preserve">   «</w:t>
      </w:r>
      <w:proofErr w:type="gramEnd"/>
      <w:r w:rsidRPr="00150AFB">
        <w:rPr>
          <w:b/>
          <w:sz w:val="21"/>
          <w:szCs w:val="21"/>
        </w:rPr>
        <w:t>___»  _____________ 20__ г.</w:t>
      </w:r>
    </w:p>
    <w:p w:rsidR="00FE58BB" w:rsidRPr="00150AFB" w:rsidRDefault="00FE58BB" w:rsidP="00FE58BB">
      <w:pPr>
        <w:jc w:val="center"/>
        <w:rPr>
          <w:b/>
          <w:sz w:val="21"/>
          <w:szCs w:val="21"/>
        </w:rPr>
      </w:pPr>
    </w:p>
    <w:p w:rsidR="00FE58BB" w:rsidRPr="00150AFB" w:rsidRDefault="00FE58BB" w:rsidP="00FE58BB">
      <w:pPr>
        <w:ind w:firstLine="708"/>
        <w:jc w:val="both"/>
        <w:rPr>
          <w:b/>
          <w:spacing w:val="-4"/>
          <w:sz w:val="21"/>
          <w:szCs w:val="21"/>
        </w:rPr>
      </w:pPr>
      <w:r w:rsidRPr="00150AFB">
        <w:rPr>
          <w:b/>
          <w:spacing w:val="-4"/>
          <w:sz w:val="21"/>
          <w:szCs w:val="21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150AFB">
        <w:rPr>
          <w:b/>
          <w:bCs/>
          <w:spacing w:val="-4"/>
          <w:sz w:val="21"/>
          <w:szCs w:val="21"/>
        </w:rPr>
        <w:t>,</w:t>
      </w:r>
      <w:r w:rsidRPr="00150AFB">
        <w:rPr>
          <w:bCs/>
          <w:spacing w:val="-4"/>
          <w:sz w:val="21"/>
          <w:szCs w:val="21"/>
        </w:rPr>
        <w:t xml:space="preserve"> именуемое в дальнейшем "Исполнитель", в лице ______________</w:t>
      </w:r>
      <w:r w:rsidRPr="00150AFB">
        <w:rPr>
          <w:spacing w:val="-4"/>
          <w:sz w:val="21"/>
          <w:szCs w:val="21"/>
        </w:rPr>
        <w:t xml:space="preserve">, действующего на основании _________________, с </w:t>
      </w:r>
      <w:proofErr w:type="gramStart"/>
      <w:r w:rsidRPr="00150AFB">
        <w:rPr>
          <w:spacing w:val="-4"/>
          <w:sz w:val="21"/>
          <w:szCs w:val="21"/>
        </w:rPr>
        <w:t>одной  стороны</w:t>
      </w:r>
      <w:proofErr w:type="gramEnd"/>
      <w:r w:rsidRPr="00150AFB">
        <w:rPr>
          <w:spacing w:val="-4"/>
          <w:sz w:val="21"/>
          <w:szCs w:val="21"/>
        </w:rPr>
        <w:t>, и</w:t>
      </w:r>
      <w:r w:rsidRPr="00150AFB">
        <w:rPr>
          <w:b/>
          <w:spacing w:val="-4"/>
          <w:sz w:val="21"/>
          <w:szCs w:val="21"/>
        </w:rPr>
        <w:t xml:space="preserve"> </w:t>
      </w:r>
    </w:p>
    <w:p w:rsidR="00FE58BB" w:rsidRPr="00150AFB" w:rsidRDefault="00FE58BB" w:rsidP="00FE58BB">
      <w:pPr>
        <w:ind w:firstLine="708"/>
        <w:jc w:val="both"/>
        <w:rPr>
          <w:spacing w:val="-4"/>
          <w:sz w:val="21"/>
          <w:szCs w:val="21"/>
        </w:rPr>
      </w:pPr>
      <w:r w:rsidRPr="00150AFB">
        <w:rPr>
          <w:b/>
          <w:spacing w:val="-4"/>
          <w:sz w:val="21"/>
          <w:szCs w:val="21"/>
        </w:rPr>
        <w:t>_______________</w:t>
      </w:r>
      <w:r w:rsidRPr="00150AFB">
        <w:rPr>
          <w:spacing w:val="-4"/>
          <w:sz w:val="21"/>
          <w:szCs w:val="21"/>
        </w:rPr>
        <w:t xml:space="preserve">, именуемое в </w:t>
      </w:r>
      <w:proofErr w:type="gramStart"/>
      <w:r w:rsidRPr="00150AFB">
        <w:rPr>
          <w:spacing w:val="-4"/>
          <w:sz w:val="21"/>
          <w:szCs w:val="21"/>
        </w:rPr>
        <w:t>дальнейшем  «</w:t>
      </w:r>
      <w:proofErr w:type="gramEnd"/>
      <w:r w:rsidRPr="00150AFB">
        <w:rPr>
          <w:spacing w:val="-4"/>
          <w:sz w:val="21"/>
          <w:szCs w:val="21"/>
        </w:rPr>
        <w:t>Заказчик», в лице _________________, действующего на основании _________, с другой стороны,  заключили между собой договор о нижеследующем:</w:t>
      </w:r>
    </w:p>
    <w:p w:rsidR="00FE58BB" w:rsidRPr="00150AFB" w:rsidRDefault="00FE58BB" w:rsidP="00FE58BB">
      <w:pPr>
        <w:jc w:val="both"/>
        <w:rPr>
          <w:spacing w:val="-4"/>
          <w:sz w:val="21"/>
          <w:szCs w:val="21"/>
        </w:rPr>
      </w:pPr>
    </w:p>
    <w:p w:rsidR="00FE58BB" w:rsidRPr="00150AFB" w:rsidRDefault="00FE58BB" w:rsidP="00FE58BB">
      <w:pPr>
        <w:numPr>
          <w:ilvl w:val="0"/>
          <w:numId w:val="1"/>
        </w:numPr>
        <w:jc w:val="center"/>
        <w:rPr>
          <w:b/>
          <w:bCs/>
          <w:sz w:val="21"/>
          <w:szCs w:val="21"/>
        </w:rPr>
      </w:pPr>
      <w:r w:rsidRPr="00150AFB">
        <w:rPr>
          <w:b/>
          <w:bCs/>
          <w:sz w:val="21"/>
          <w:szCs w:val="21"/>
        </w:rPr>
        <w:t>Цели и предмет договора.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1.1. Исполнитель является государственным региональным центром метрологии, находится в ведении Росстандарта и в целях реализации его функций выполняет  работы и (или) оказывает услуги в сфере технического регулирования  и обеспечения единства измерений, в том числе уполномочен на оценку соответствия эталонов единиц величины установленным обязательным требованиям, передаёт единицы величины от эталонов единиц величины с более высокими показателями точности и обеспечивает </w:t>
      </w:r>
      <w:proofErr w:type="spellStart"/>
      <w:r w:rsidRPr="00150AFB">
        <w:rPr>
          <w:i w:val="0"/>
          <w:sz w:val="21"/>
          <w:szCs w:val="21"/>
        </w:rPr>
        <w:t>прослеживаемость</w:t>
      </w:r>
      <w:proofErr w:type="spellEnd"/>
      <w:r w:rsidRPr="00150AFB">
        <w:rPr>
          <w:i w:val="0"/>
          <w:sz w:val="21"/>
          <w:szCs w:val="21"/>
        </w:rPr>
        <w:t xml:space="preserve"> к первичным эталонам, а Заказчик заинтересован  в результатах  его  работы.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1.2. В рамках настоящего договора Исполнитель организует проведение аттестации эталона (эталонов) и выполняет работы в соответствии с Протоколом согласования договорной цены (Приложение №1), являющемся неотъемлемой частью настоящего Договора, (далее по тексту – «Работы»), а Заказчик обязуется принять и оплатить услуги Исполнителя и результат Работ.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1.3. Основанием проведения Работ является Заявка Заказчика № _______ от ______,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1.4. Место проведения </w:t>
      </w:r>
      <w:proofErr w:type="gramStart"/>
      <w:r w:rsidRPr="00150AFB">
        <w:rPr>
          <w:i w:val="0"/>
          <w:sz w:val="21"/>
          <w:szCs w:val="21"/>
        </w:rPr>
        <w:t>Работ :</w:t>
      </w:r>
      <w:proofErr w:type="gramEnd"/>
      <w:r w:rsidRPr="00150AFB">
        <w:rPr>
          <w:i w:val="0"/>
          <w:sz w:val="21"/>
          <w:szCs w:val="21"/>
        </w:rPr>
        <w:t xml:space="preserve"> г. Екатеринбург, ул. Красноармейская, 2а, если иное не указано в Протоколе согласования договорной цены.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b/>
          <w:i w:val="0"/>
          <w:sz w:val="21"/>
          <w:szCs w:val="21"/>
        </w:rPr>
        <w:t>ВАРИАНТ 1</w:t>
      </w:r>
      <w:r w:rsidRPr="00150AFB">
        <w:rPr>
          <w:i w:val="0"/>
          <w:sz w:val="21"/>
          <w:szCs w:val="21"/>
        </w:rPr>
        <w:t xml:space="preserve"> 1.5. Срок проведения работ для первичной аттестации эталона (эталонов) составляет 60 (шестьдесят) рабочих дней с момента поступления оплаты согласно настоящему договору и приемки оцениваемого оборудования из состава эталона в ФБУ «УРАЛТЕСТ» (или подтверждения готовности Заказчика к проведению измерений с выездом на место расположения эталона), а также представления в ФБУ «УРАЛТЕСТ» всей необходимой для проведения аттестации документации.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b/>
          <w:i w:val="0"/>
          <w:sz w:val="21"/>
          <w:szCs w:val="21"/>
        </w:rPr>
        <w:t>ВАРИАНТ 2</w:t>
      </w:r>
      <w:r w:rsidRPr="00150AFB">
        <w:rPr>
          <w:i w:val="0"/>
          <w:sz w:val="21"/>
          <w:szCs w:val="21"/>
        </w:rPr>
        <w:t xml:space="preserve"> Срок проведения работ для периодической аттестации эталона (эталонов) составляет 40 (сорок) рабочих дней с момента поступления оплаты согласно настоящему договору и наличия оцениваемого оборудования из состава эталона в ФБУ «УРАЛТЕСТ» (или подтверждения готовности Заказчика к проведению измерений с выездом на место расположения эталона), а также представления в ФБУ «УРАЛТЕСТ» всей необходимой для проведения аттестации документации.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b/>
          <w:i w:val="0"/>
          <w:sz w:val="21"/>
          <w:szCs w:val="21"/>
        </w:rPr>
        <w:t>ВАРИАНТ 3</w:t>
      </w:r>
      <w:r w:rsidRPr="00150AFB">
        <w:rPr>
          <w:i w:val="0"/>
          <w:sz w:val="21"/>
          <w:szCs w:val="21"/>
        </w:rPr>
        <w:t xml:space="preserve"> 1.5. Срок проведения работ исчисляется, при условии получения оплаты, с момента представления в ФБУ «УРАЛТЕСТ» подлежащего аттестации эталона со всей необходимой для проведения работ документацией, получения уведомления Заказчика о его готовности к выезду Исполнителя для выполнения работ по месту нахождения эталона, и составляет 60 (шестьдесят) рабочих дней для первичной и 40 (сорок) рабочих дней </w:t>
      </w:r>
      <w:proofErr w:type="gramStart"/>
      <w:r w:rsidRPr="00150AFB">
        <w:rPr>
          <w:i w:val="0"/>
          <w:sz w:val="21"/>
          <w:szCs w:val="21"/>
        </w:rPr>
        <w:t>для  периодической</w:t>
      </w:r>
      <w:proofErr w:type="gramEnd"/>
      <w:r w:rsidRPr="00150AFB">
        <w:rPr>
          <w:i w:val="0"/>
          <w:sz w:val="21"/>
          <w:szCs w:val="21"/>
        </w:rPr>
        <w:t xml:space="preserve"> аттестации эталона (эталонов). 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</w:p>
    <w:p w:rsidR="00FE58BB" w:rsidRPr="00150AFB" w:rsidRDefault="00FE58BB" w:rsidP="00FE58BB">
      <w:pPr>
        <w:numPr>
          <w:ilvl w:val="0"/>
          <w:numId w:val="1"/>
        </w:numPr>
        <w:jc w:val="center"/>
        <w:rPr>
          <w:b/>
          <w:bCs/>
          <w:sz w:val="21"/>
          <w:szCs w:val="21"/>
        </w:rPr>
      </w:pPr>
      <w:r w:rsidRPr="00150AFB">
        <w:rPr>
          <w:b/>
          <w:bCs/>
          <w:sz w:val="21"/>
          <w:szCs w:val="21"/>
        </w:rPr>
        <w:t>Обязательства Сторон.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2.1. Порядок проведения Работ, состав и последовательность действий сторон при исполнении договора, требования к документам, оформляемым в ходе проведения и по результатам аттестации, определяются Положением об эталонах единиц величин, используемых в сфере государственного регулирования обеспечения единства измерений, утверждённых Постановлением Правительства РФ от</w:t>
      </w:r>
      <w:r w:rsidR="00452FC8">
        <w:rPr>
          <w:i w:val="0"/>
          <w:sz w:val="21"/>
          <w:szCs w:val="21"/>
        </w:rPr>
        <w:t xml:space="preserve"> 23.09.2010 № 734, Приказом Мин</w:t>
      </w:r>
      <w:r w:rsidRPr="00150AFB">
        <w:rPr>
          <w:i w:val="0"/>
          <w:sz w:val="21"/>
          <w:szCs w:val="21"/>
        </w:rPr>
        <w:t xml:space="preserve">промторга России № 456 от 11.02.2020, а также Протоколом согласования договорной цены (Приложение №1) к Договору.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iCs w:val="0"/>
          <w:sz w:val="21"/>
          <w:szCs w:val="21"/>
        </w:rPr>
        <w:t xml:space="preserve">2.2. </w:t>
      </w:r>
      <w:r w:rsidRPr="00150AFB">
        <w:rPr>
          <w:i w:val="0"/>
          <w:sz w:val="21"/>
          <w:szCs w:val="21"/>
        </w:rPr>
        <w:t>В случае если на периодическую аттестацию передан эталон, в отношении которого в соответствии с обязательными требованиями необходимо проведение первичной аттестации, Исполнитель уведомляет Заказчика о невозможности выполнения Работ, Стороны согласовывают корректировку или исключение эталона из</w:t>
      </w:r>
      <w:r w:rsidR="00975098">
        <w:rPr>
          <w:i w:val="0"/>
          <w:sz w:val="21"/>
          <w:szCs w:val="21"/>
        </w:rPr>
        <w:t xml:space="preserve"> заявки</w:t>
      </w:r>
      <w:r w:rsidRPr="00150AFB">
        <w:rPr>
          <w:i w:val="0"/>
          <w:sz w:val="21"/>
          <w:szCs w:val="21"/>
        </w:rPr>
        <w:t xml:space="preserve">. Если от Заказчика не последуют указания в течение 5 (Пяти) календарных дней с момента получения уведомления, Исполнитель выдаёт извещение о непригодности эталона.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iCs w:val="0"/>
          <w:sz w:val="21"/>
          <w:szCs w:val="21"/>
        </w:rPr>
      </w:pPr>
      <w:r w:rsidRPr="00150AFB">
        <w:rPr>
          <w:i w:val="0"/>
          <w:iCs w:val="0"/>
          <w:sz w:val="21"/>
          <w:szCs w:val="21"/>
        </w:rPr>
        <w:t>2.3. Исполнитель обязуется: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2.3.1. Приступить к выполнению работ после получения от Заказчика эталона, необходимой документации и оборудования, преду</w:t>
      </w:r>
      <w:r w:rsidR="00975098">
        <w:rPr>
          <w:i w:val="0"/>
          <w:sz w:val="21"/>
          <w:szCs w:val="21"/>
        </w:rPr>
        <w:t>смотренного заявкой</w:t>
      </w:r>
      <w:r w:rsidRPr="00150AFB">
        <w:rPr>
          <w:i w:val="0"/>
          <w:sz w:val="21"/>
          <w:szCs w:val="21"/>
        </w:rPr>
        <w:t>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2.3.2. Не позднее 5 (пяти) календарных дней после получения предоплаты выставить счёт-фактуру, соответствующий положениям ст. 169 НК РФ, и по запросу Заказчика направить в его адрес.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2.3.3. При поступлении Эталона непосредственно от Заказчика или его представителя подтвердить получение вещевой квитанцией и не выдавать его по окончании работ (услуг) без предъявления оригинала вещевой квитанции и доверенности от Заказчика на право получения имущества и документов.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iCs/>
          <w:sz w:val="21"/>
          <w:szCs w:val="21"/>
        </w:rPr>
      </w:pPr>
      <w:r w:rsidRPr="00150AFB">
        <w:rPr>
          <w:rFonts w:ascii="Times New Roman" w:hAnsi="Times New Roman"/>
          <w:iCs/>
          <w:sz w:val="21"/>
          <w:szCs w:val="21"/>
        </w:rPr>
        <w:t xml:space="preserve">2.3.4. При поступлении Эталона через перевозчика (курьера) проверить целостность упаковки и при наличии повреждений не вскрывать её без участия представителя перевозчика (курьера), вскрытие упаковки и состояние </w:t>
      </w:r>
      <w:r w:rsidRPr="00150AFB">
        <w:rPr>
          <w:rFonts w:ascii="Times New Roman" w:hAnsi="Times New Roman"/>
          <w:iCs/>
          <w:sz w:val="21"/>
          <w:szCs w:val="21"/>
        </w:rPr>
        <w:lastRenderedPageBreak/>
        <w:t>Эталона отразить в Акте, при обнаружении после вскрытия упаковки повреждений Эталона либо иных не оговорённых Заказчиком недостатков состояния Эталона, препятствующих началу работ (услуг) или требующих выполнения не пред</w:t>
      </w:r>
      <w:r w:rsidR="00975098">
        <w:rPr>
          <w:rFonts w:ascii="Times New Roman" w:hAnsi="Times New Roman"/>
          <w:iCs/>
          <w:sz w:val="21"/>
          <w:szCs w:val="21"/>
        </w:rPr>
        <w:t>усмотренных заявкой</w:t>
      </w:r>
      <w:r w:rsidRPr="00150AFB">
        <w:rPr>
          <w:rFonts w:ascii="Times New Roman" w:hAnsi="Times New Roman"/>
          <w:iCs/>
          <w:sz w:val="21"/>
          <w:szCs w:val="21"/>
        </w:rPr>
        <w:t xml:space="preserve"> дополнительных работ (услуг), незамедлительно уведомить об этом Заказчика, а о повреждении - и перевозчика (курьера), сохранить Эталон и упаковку до получения письменных указаний Заказчика.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2.3.5. Исполнитель вправе не принимать Эталон и его комплектующие, не имеющий заводского номера или иных идентифицирующих знаков, с видимыми повреждениями, разукомплектованные, не соответствующие требованиям технической документации или находящиеся в ненадлежащем состоянии.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2.3.6. Подготовить результат работ к выдаче в предусмотренный договором срок. В срок выполнения Работ не включается время нахождения результатов Работ в </w:t>
      </w:r>
      <w:proofErr w:type="spellStart"/>
      <w:r w:rsidRPr="00150AFB">
        <w:rPr>
          <w:i w:val="0"/>
          <w:sz w:val="21"/>
          <w:szCs w:val="21"/>
        </w:rPr>
        <w:t>Росстандарте</w:t>
      </w:r>
      <w:proofErr w:type="spellEnd"/>
      <w:r w:rsidRPr="00150AFB">
        <w:rPr>
          <w:i w:val="0"/>
          <w:sz w:val="21"/>
          <w:szCs w:val="21"/>
        </w:rPr>
        <w:t xml:space="preserve"> на утверждении эталона.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2.3.7. Предоставить Заказчику сведения о готовности результата Работ к выдаче путём размещения информации на сайте Исполнителя в разделе «Для клиентов/ Проверка оплаты счетов и готовности средств измерений» и в личном кабинете, если</w:t>
      </w:r>
      <w:r w:rsidR="00AB60F1">
        <w:rPr>
          <w:i w:val="0"/>
          <w:sz w:val="21"/>
          <w:szCs w:val="21"/>
        </w:rPr>
        <w:t xml:space="preserve"> иное не оговорено в Протоколе </w:t>
      </w:r>
      <w:r w:rsidRPr="00150AFB">
        <w:rPr>
          <w:i w:val="0"/>
          <w:sz w:val="21"/>
          <w:szCs w:val="21"/>
        </w:rPr>
        <w:t>согласования договорной цены (Приложение №1) к Договору.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2.3.8. В случае выявления отсутствия или недостатков Методики аттестации, Паспорта, Правил содержания Эталона либо иных документов Заказчика, препятствующих аттестации или делающих невозможным достижение положительного результата, Исполнитель приостанавливает работу и уведомляет Заказчика о необходимости их устранения (письменно, в форме письма или сообщения на адрес указанной в данном договоре электронной почты, электронной почты контактного лица согласно заявке), работы возобновляются после устранения Заказчиком недост</w:t>
      </w:r>
      <w:r w:rsidR="00AB60F1">
        <w:rPr>
          <w:i w:val="0"/>
          <w:sz w:val="21"/>
          <w:szCs w:val="21"/>
        </w:rPr>
        <w:t>атков, если заявкой</w:t>
      </w:r>
      <w:r w:rsidRPr="00150AFB">
        <w:rPr>
          <w:i w:val="0"/>
          <w:sz w:val="21"/>
          <w:szCs w:val="21"/>
        </w:rPr>
        <w:t xml:space="preserve"> не предусмотрены услуги по доработке документации Исполнителем, время устранения недостатков не включается в срок выполнения Работ.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2.3.9. При выполнении работ (услуг) по месту эксплуатации эталона соблюдать Правила внутреннего трудового распорядка, технику безопасности, порядок доступа на объекты и иные специальные требования, действующие на территории Заказчика. В случае необходимости Стороны конкретизируют данные обязательства Исполнителя путём оформления дополнительного соглашения.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2.3.10. </w:t>
      </w:r>
      <w:r w:rsidR="00B85F2F" w:rsidRPr="00150AFB">
        <w:rPr>
          <w:i w:val="0"/>
          <w:sz w:val="21"/>
          <w:szCs w:val="21"/>
        </w:rPr>
        <w:t>В случае несоответствия места и (или) условий выполнения работ на территории Заказчика, либо несоответствия предоставляемого Заказчиком оборудования требованиям методики аттестации, специальным требованиям к месту и условиям выполнения работ (услуг), предусмотренным настоящим Договором, Исполнитель приостанавливает работу и уведомляет Заказчика о необходимости устранения несоответствий.</w:t>
      </w:r>
    </w:p>
    <w:p w:rsidR="00FE58BB" w:rsidRPr="00857FF3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  <w:lang w:val="en-US"/>
        </w:rPr>
      </w:pPr>
      <w:r w:rsidRPr="00150AFB">
        <w:rPr>
          <w:i w:val="0"/>
          <w:sz w:val="21"/>
          <w:szCs w:val="21"/>
        </w:rPr>
        <w:t xml:space="preserve">2.3.11. Если в ходе выполнения Работ Исполнитель выявит невозможность достижения положительного результата Работ, Исполнитель приостанавливает выполнение работ, уведомляет Заказчика об этом в письменной форме и возобновляет проведение работ после получения соответствующего письменного указания Заказчика. Если Заказчик не дает указаний в течение 5 (Пяти) календарных дней с момента получения уведомления, Исполнитель возобновляет выполнение работ с оформлением и выдачей фактических </w:t>
      </w:r>
      <w:r w:rsidRPr="006F3CDB">
        <w:rPr>
          <w:i w:val="0"/>
          <w:sz w:val="21"/>
          <w:szCs w:val="21"/>
        </w:rPr>
        <w:t>результатов аттестации.</w:t>
      </w:r>
      <w:r w:rsidR="00857FF3" w:rsidRPr="00857FF3">
        <w:rPr>
          <w:i w:val="0"/>
          <w:sz w:val="21"/>
          <w:szCs w:val="21"/>
        </w:rPr>
        <w:t xml:space="preserve"> (</w:t>
      </w:r>
      <w:r w:rsidR="00857FF3">
        <w:rPr>
          <w:i w:val="0"/>
          <w:sz w:val="21"/>
          <w:szCs w:val="21"/>
        </w:rPr>
        <w:t xml:space="preserve">жду инфо от </w:t>
      </w:r>
      <w:proofErr w:type="spellStart"/>
      <w:r w:rsidR="00857FF3">
        <w:rPr>
          <w:i w:val="0"/>
          <w:sz w:val="21"/>
          <w:szCs w:val="21"/>
        </w:rPr>
        <w:t>михеева</w:t>
      </w:r>
      <w:proofErr w:type="spellEnd"/>
      <w:r w:rsidR="00857FF3">
        <w:rPr>
          <w:i w:val="0"/>
          <w:sz w:val="21"/>
          <w:szCs w:val="21"/>
          <w:lang w:val="en-US"/>
        </w:rPr>
        <w:t>)</w:t>
      </w:r>
    </w:p>
    <w:p w:rsidR="00857FF3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2.3.12.  Подготовить для передачи Заказчику подтверждение результатов работы (услуг) по установленной форме, акт сдачи-приемки работ (услуг) в двух экземплярах, сч</w:t>
      </w:r>
      <w:r w:rsidR="00AB60F1">
        <w:rPr>
          <w:i w:val="0"/>
          <w:sz w:val="21"/>
          <w:szCs w:val="21"/>
        </w:rPr>
        <w:t>ет-фактуру на выполненные работ (услуг</w:t>
      </w:r>
      <w:r w:rsidRPr="00150AFB">
        <w:rPr>
          <w:i w:val="0"/>
          <w:sz w:val="21"/>
          <w:szCs w:val="21"/>
        </w:rPr>
        <w:t xml:space="preserve">) в соответствии с главой 21 Налогового кодекса РФ, подписанные лицами, уполномоченными приказом генерального </w:t>
      </w:r>
      <w:r w:rsidR="00AB60F1">
        <w:rPr>
          <w:i w:val="0"/>
          <w:sz w:val="21"/>
          <w:szCs w:val="21"/>
        </w:rPr>
        <w:t>директора Исполнителя. Указанная</w:t>
      </w:r>
      <w:r w:rsidRPr="00150AFB">
        <w:rPr>
          <w:i w:val="0"/>
          <w:sz w:val="21"/>
          <w:szCs w:val="21"/>
        </w:rPr>
        <w:t xml:space="preserve"> документаци</w:t>
      </w:r>
      <w:r w:rsidR="00AB60F1">
        <w:rPr>
          <w:i w:val="0"/>
          <w:sz w:val="21"/>
          <w:szCs w:val="21"/>
        </w:rPr>
        <w:t>я</w:t>
      </w:r>
      <w:r w:rsidRPr="00150AFB">
        <w:rPr>
          <w:i w:val="0"/>
          <w:sz w:val="21"/>
          <w:szCs w:val="21"/>
        </w:rPr>
        <w:t xml:space="preserve"> Заказчику передается совместно с эталоном на складе Исполнителя в порядке и </w:t>
      </w:r>
      <w:proofErr w:type="gramStart"/>
      <w:r w:rsidRPr="00150AFB">
        <w:rPr>
          <w:i w:val="0"/>
          <w:sz w:val="21"/>
          <w:szCs w:val="21"/>
        </w:rPr>
        <w:t>сроки</w:t>
      </w:r>
      <w:proofErr w:type="gramEnd"/>
      <w:r w:rsidRPr="00150AFB">
        <w:rPr>
          <w:i w:val="0"/>
          <w:sz w:val="21"/>
          <w:szCs w:val="21"/>
        </w:rPr>
        <w:t xml:space="preserve"> определенны</w:t>
      </w:r>
      <w:r w:rsidR="00857FF3">
        <w:rPr>
          <w:i w:val="0"/>
          <w:sz w:val="21"/>
          <w:szCs w:val="21"/>
        </w:rPr>
        <w:t xml:space="preserve">е п. 2.6.7. </w:t>
      </w:r>
      <w:r w:rsidR="00857FF3" w:rsidRPr="006F3CDB">
        <w:rPr>
          <w:i w:val="0"/>
          <w:sz w:val="21"/>
          <w:szCs w:val="21"/>
        </w:rPr>
        <w:t>настоящего Договора.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2.3.13.  </w:t>
      </w:r>
      <w:r w:rsidR="00B85F2F" w:rsidRPr="00150AFB">
        <w:rPr>
          <w:i w:val="0"/>
          <w:sz w:val="21"/>
          <w:szCs w:val="21"/>
        </w:rPr>
        <w:t xml:space="preserve">Выдать Эталон Заказчику (его представителю) или на основании письменного указания и за счет </w:t>
      </w:r>
      <w:proofErr w:type="gramStart"/>
      <w:r w:rsidR="00B85F2F" w:rsidRPr="00150AFB">
        <w:rPr>
          <w:i w:val="0"/>
          <w:sz w:val="21"/>
          <w:szCs w:val="21"/>
        </w:rPr>
        <w:t>Заказчика  подготовить</w:t>
      </w:r>
      <w:proofErr w:type="gramEnd"/>
      <w:r w:rsidR="00B85F2F" w:rsidRPr="00150AFB">
        <w:rPr>
          <w:i w:val="0"/>
          <w:sz w:val="21"/>
          <w:szCs w:val="21"/>
        </w:rPr>
        <w:t xml:space="preserve"> Эталон к транспортировке (упаковать для хранения и защиты во время транспортировки) и передать уполномоченному перевозчику (курьеру).  Исполнитель не несёт ответственности за действия перевозчика (курьера).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2.4. </w:t>
      </w:r>
      <w:r w:rsidR="00B85F2F" w:rsidRPr="00150AFB">
        <w:rPr>
          <w:i w:val="0"/>
          <w:sz w:val="21"/>
          <w:szCs w:val="21"/>
        </w:rPr>
        <w:t>Исполнитель вправе привлечь соисполнителей на необходимый вид работ.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iCs/>
          <w:sz w:val="21"/>
          <w:szCs w:val="21"/>
        </w:rPr>
      </w:pPr>
      <w:r w:rsidRPr="00150AFB">
        <w:rPr>
          <w:rFonts w:ascii="Times New Roman" w:hAnsi="Times New Roman"/>
          <w:iCs/>
          <w:sz w:val="21"/>
          <w:szCs w:val="21"/>
        </w:rPr>
        <w:t xml:space="preserve">2.5. </w:t>
      </w:r>
      <w:r w:rsidR="00B85F2F" w:rsidRPr="00150AFB">
        <w:rPr>
          <w:rFonts w:ascii="Times New Roman" w:hAnsi="Times New Roman"/>
          <w:iCs/>
          <w:sz w:val="21"/>
          <w:szCs w:val="21"/>
        </w:rPr>
        <w:t>Исполнитель обеспечивает сохранность имущества, полученного для аттестации эталона, в период выполнения работ. Исполнитель не несет ответственности за сохранность имущества Заказчика за пределами срока выполнения работ, если Заказчик не исполняет обязательство по принятию мер по возврату своего имущества в предусмотренный договором срок.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 Заказчик обязуется: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2.6.1. За свой счёт подготовить Эталоны к аттестации и нести риск неблагоприятных последствий, связанных с ненадлежащим состоянием эталонов на момент аттестации. В случае привлечения соисполнителей для оказания конкретной услуги (выполнения работы) Заказчик вместе с эталоном предоставляет его заводскую (транспортную) упаковку.</w:t>
      </w:r>
    </w:p>
    <w:p w:rsidR="00B85F2F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2.6.2. </w:t>
      </w:r>
      <w:r w:rsidR="00B85F2F" w:rsidRPr="00150AFB">
        <w:rPr>
          <w:i w:val="0"/>
          <w:sz w:val="21"/>
          <w:szCs w:val="21"/>
        </w:rPr>
        <w:t xml:space="preserve">Своевременно представить и обеспечить своими силами </w:t>
      </w:r>
      <w:proofErr w:type="spellStart"/>
      <w:r w:rsidR="00B85F2F" w:rsidRPr="00150AFB">
        <w:rPr>
          <w:i w:val="0"/>
          <w:sz w:val="21"/>
          <w:szCs w:val="21"/>
        </w:rPr>
        <w:t>погрузочно</w:t>
      </w:r>
      <w:proofErr w:type="spellEnd"/>
      <w:r w:rsidR="00B85F2F" w:rsidRPr="00150AFB">
        <w:rPr>
          <w:i w:val="0"/>
          <w:sz w:val="21"/>
          <w:szCs w:val="21"/>
        </w:rPr>
        <w:t>/разгрузочные работы эталона к месту выполнения работ (оказания услуг) указанному Исполнителем, и передать Исполнителю документацию согласно Протокола согласования договорной цены (Приложение №1) к настоящему Договору.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2.6.3. В</w:t>
      </w:r>
      <w:r w:rsidR="00AB60F1">
        <w:rPr>
          <w:i w:val="0"/>
          <w:sz w:val="21"/>
          <w:szCs w:val="21"/>
        </w:rPr>
        <w:t xml:space="preserve"> случае выполнения работ (</w:t>
      </w:r>
      <w:r w:rsidRPr="00150AFB">
        <w:rPr>
          <w:i w:val="0"/>
          <w:sz w:val="21"/>
          <w:szCs w:val="21"/>
        </w:rPr>
        <w:t>услуг) по месту эксплуатации Эталона оплатить Исполнителю стоимость выезда к Заказчику, включая транспортные расходы, командировочные, проживание, питание.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2.6.4. При необходимости выполнения работ (услуг) по месту эксплуатации эталона (вне территории Исполнителя), в случае предоставления Исполнителю оборудования, необходимого для выполнения работ, обеспечить специальные условия, </w:t>
      </w:r>
      <w:proofErr w:type="gramStart"/>
      <w:r w:rsidRPr="00150AFB">
        <w:rPr>
          <w:i w:val="0"/>
          <w:sz w:val="21"/>
          <w:szCs w:val="21"/>
        </w:rPr>
        <w:t>предусмотренные  п.</w:t>
      </w:r>
      <w:proofErr w:type="gramEnd"/>
      <w:r w:rsidRPr="00150AFB">
        <w:rPr>
          <w:i w:val="0"/>
          <w:sz w:val="21"/>
          <w:szCs w:val="21"/>
        </w:rPr>
        <w:t xml:space="preserve"> 2.8 настоящего Договора.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lastRenderedPageBreak/>
        <w:t>2.6.5. Принять и оплатить выполненные надлежащим образом работы (услуги), в том числе и в случаях признания эталона непригодными к применению.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2.6.6. При нахождении на территории Исполнителя бережно относиться к чужому имуществу, не допускать повреждения оборудования и загрязнения помещений, окружающей среды, а в случае причинения вреда возместить ущерб, включая расходы по устранению загрязнений (демеркуризации), ремонту, восстановлению имущества. 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2.6.7. Забрать на складе Исполнителя эталоны и акты сдачи-приемки работ в течение 15 рабочих дней с момента получения сведений о готовности результата Работ к выдаче в порядке п.2.3.7 настоящего договора.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2.6.8. Подписать и вернуть Исполнителю один экземпляр акта выполненных работ в течение 5 дней с момента их получения либо предоставить в указанный срок мотивированный отказ от подписания акта выполненных работ. В случае если в указанный срок подписанный акт не возвращен исполнителю и не предоставлен мотивированный отказ от его подписания, работы считаются принятыми Заказчиком без замечаний.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2.6.9. В момент получения имущества от Исполнителя после выполнения Работ проверить его состояние, наличие документации и при отсутствии претензий по сохранности и комплектности вернуть Исполнителю вещевую квитанцию либо незамедлительно в письменном виде заявить о недостатках.  При возврате имущества через перевозчика (курьерскую службу) Заказчик обязуется проверить целостность упаковки и при наличии повреждений не вскрывать её без участия представителя перевозчика (курьерской службы), вскрытие упаковки и состояние </w:t>
      </w:r>
      <w:proofErr w:type="gramStart"/>
      <w:r w:rsidRPr="00150AFB">
        <w:rPr>
          <w:i w:val="0"/>
          <w:sz w:val="21"/>
          <w:szCs w:val="21"/>
        </w:rPr>
        <w:t>имущества  отразить</w:t>
      </w:r>
      <w:proofErr w:type="gramEnd"/>
      <w:r w:rsidRPr="00150AFB">
        <w:rPr>
          <w:i w:val="0"/>
          <w:sz w:val="21"/>
          <w:szCs w:val="21"/>
        </w:rPr>
        <w:t xml:space="preserve"> в Акте, при обнаружении повреждений после вскрытия упаковки незамедлительно уведомить об этом Исполнителя и сохранить имущество и упаковку до определения причины повреждения.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2.6.10. При представлении Исполнителю актов сверки (запроса на акт сверки) указывать свой ИНН и «Код предприятия в УРАЛТЕСТ».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2.7. Заказчик вправе в одностороннем порядке отказаться от исполнения Договора. При этом Договор считается расторгнутым с даты получения Исполнителем уведомления об отказе от исполнения Договора, если иной более поздний срок не указан в уведомлении, и отсутствует задолженность по выполненным Исполнителем работам (оказанным услугам).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2.8. Специальные условия при выполнении работ (услуг) вне территории Исполнителя</w:t>
      </w:r>
      <w:r w:rsidR="004B3394">
        <w:rPr>
          <w:i w:val="0"/>
          <w:sz w:val="21"/>
          <w:szCs w:val="21"/>
        </w:rPr>
        <w:t>: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- оборудование предоставляется Исполнителю во владение и пользование только на период проведения работ (оказания услуг), перечень необходимого оборудования и условия его предоставления согласовываются Сторонами до начала выполнения работ/оказания услуг; 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- оборудование и (или) стандартные образцы предоставляются по месту выполнения работ (оказания услуг) вместе со всеми принадлежностями и действующими документами (техническим паспортом, сертификатом качества, свидетельствами о поверке, сертификатами о калибровке средств измерений, протоколами аттестации/аттестатами испытательного оборудования, свидетельствами об аттестации эталонов, свидетельства электробезопасности и пр.). Стандартные образцы предоставляются в рамках срока годности, вместе с эксплуатационной документацией, паспортами, и действующими документами о периодической проверке их характеристик; 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- оборудование, а также условия его хранения и эксплуатации должны быть безопасными и соответствовать требованиям законодательства Российской Федерации об обеспечении единства измерений, требованиям нормативных правовых актов в области стандартизации и иных документов, устанавливающих требования к работам (услугам) по обеспечению единства измерении; 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- копии документов, подтверждающих техническое состояние оборудования, копии свидетельств о поверке, калибровки, аттестации испытательного оборудования, аттестации эталонов предоставляются по запросу Исполнителя; </w:t>
      </w:r>
    </w:p>
    <w:p w:rsidR="00FE58BB" w:rsidRPr="00150AFB" w:rsidRDefault="00FE58BB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 w:rsidRPr="00150AFB">
        <w:rPr>
          <w:i w:val="0"/>
          <w:sz w:val="21"/>
          <w:szCs w:val="21"/>
        </w:rPr>
        <w:t>- персонал Заказчика, допускаемый к работам на оборудовании, должен соответствовать требованиям, указанным в эксплуатационной (технической) документации, выполнять указания Исполнителя для соблюде</w:t>
      </w:r>
      <w:r w:rsidR="00AB60F1">
        <w:rPr>
          <w:i w:val="0"/>
          <w:sz w:val="21"/>
          <w:szCs w:val="21"/>
        </w:rPr>
        <w:t>ния методик аттестации</w:t>
      </w:r>
      <w:r w:rsidRPr="00150AFB">
        <w:rPr>
          <w:i w:val="0"/>
          <w:sz w:val="21"/>
          <w:szCs w:val="21"/>
        </w:rPr>
        <w:t xml:space="preserve"> и оказывать содействие, консультационную, информационную, техническую и иную помощь в целях эффективного использования оборудования.</w:t>
      </w:r>
    </w:p>
    <w:p w:rsidR="00FE58BB" w:rsidRPr="00150AFB" w:rsidRDefault="00AB60F1" w:rsidP="00FE58BB">
      <w:pPr>
        <w:pStyle w:val="ConsPlusNormal"/>
        <w:ind w:firstLine="708"/>
        <w:jc w:val="both"/>
        <w:rPr>
          <w:i w:val="0"/>
          <w:sz w:val="21"/>
          <w:szCs w:val="21"/>
        </w:rPr>
      </w:pPr>
      <w:r>
        <w:rPr>
          <w:i w:val="0"/>
          <w:sz w:val="21"/>
          <w:szCs w:val="21"/>
        </w:rPr>
        <w:t>2.9</w:t>
      </w:r>
      <w:r w:rsidR="00FE58BB" w:rsidRPr="00150AFB">
        <w:rPr>
          <w:i w:val="0"/>
          <w:sz w:val="21"/>
          <w:szCs w:val="21"/>
        </w:rPr>
        <w:t xml:space="preserve">. Стороны обязаны принимать меры по защите конфиденциальной информации (включая персональные данные), полученной от другой Стороны, и не вправе без получения согласия правообладателя передавать её третьим лицам либо использовать (обрабатывать) в целях, не связанных с исполнением договора. Сторона, являющаяся оператором обработки персональных данных, должна иметь законное основание для передачи таких данных другой Стороне либо получить на это письменное согласие правообладателя.  </w:t>
      </w:r>
    </w:p>
    <w:p w:rsidR="00FE58BB" w:rsidRPr="00150AFB" w:rsidRDefault="00FE58BB" w:rsidP="00FE58BB">
      <w:pPr>
        <w:pStyle w:val="a4"/>
        <w:spacing w:before="120"/>
        <w:ind w:left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3. Стоимость работ (услуг) и порядок расчетов</w:t>
      </w:r>
    </w:p>
    <w:p w:rsidR="00FE58BB" w:rsidRPr="00150AFB" w:rsidRDefault="00FE58BB" w:rsidP="00FE58BB">
      <w:pPr>
        <w:pStyle w:val="ConsPlusNormal"/>
        <w:ind w:firstLine="567"/>
        <w:jc w:val="both"/>
        <w:rPr>
          <w:i w:val="0"/>
          <w:spacing w:val="-4"/>
          <w:sz w:val="21"/>
          <w:szCs w:val="21"/>
        </w:rPr>
      </w:pPr>
      <w:r w:rsidRPr="00150AFB">
        <w:rPr>
          <w:i w:val="0"/>
          <w:sz w:val="21"/>
          <w:szCs w:val="21"/>
        </w:rPr>
        <w:t xml:space="preserve">3.1. </w:t>
      </w:r>
      <w:r w:rsidRPr="00150AFB">
        <w:rPr>
          <w:i w:val="0"/>
          <w:spacing w:val="-4"/>
          <w:sz w:val="21"/>
          <w:szCs w:val="21"/>
        </w:rPr>
        <w:t xml:space="preserve">Общая стоимость Работ по договору определена соглашением сторон и составляет ___________ (_______________) руб. _____ </w:t>
      </w:r>
      <w:proofErr w:type="gramStart"/>
      <w:r w:rsidRPr="00150AFB">
        <w:rPr>
          <w:i w:val="0"/>
          <w:spacing w:val="-4"/>
          <w:sz w:val="21"/>
          <w:szCs w:val="21"/>
        </w:rPr>
        <w:t>коп.,</w:t>
      </w:r>
      <w:proofErr w:type="gramEnd"/>
      <w:r w:rsidRPr="00150AFB">
        <w:rPr>
          <w:i w:val="0"/>
          <w:spacing w:val="-4"/>
          <w:sz w:val="21"/>
          <w:szCs w:val="21"/>
        </w:rPr>
        <w:t xml:space="preserve"> в том числе НДС 20% -</w:t>
      </w:r>
      <w:r w:rsidRPr="00150AFB">
        <w:rPr>
          <w:spacing w:val="-4"/>
          <w:sz w:val="21"/>
          <w:szCs w:val="21"/>
        </w:rPr>
        <w:t xml:space="preserve"> __________ (_____________) </w:t>
      </w:r>
      <w:r w:rsidRPr="00150AFB">
        <w:rPr>
          <w:i w:val="0"/>
          <w:spacing w:val="-4"/>
          <w:sz w:val="21"/>
          <w:szCs w:val="21"/>
        </w:rPr>
        <w:t>руб. ________ коп.</w:t>
      </w:r>
      <w:r w:rsidRPr="00150AFB">
        <w:rPr>
          <w:spacing w:val="-4"/>
          <w:sz w:val="21"/>
          <w:szCs w:val="21"/>
        </w:rPr>
        <w:t xml:space="preserve"> </w:t>
      </w:r>
      <w:bookmarkStart w:id="0" w:name="Пункт_3_2"/>
      <w:bookmarkEnd w:id="0"/>
      <w:r w:rsidRPr="00150AFB">
        <w:rPr>
          <w:i w:val="0"/>
          <w:spacing w:val="-4"/>
          <w:sz w:val="21"/>
          <w:szCs w:val="21"/>
        </w:rPr>
        <w:t>Стоимость отдельных этапов Работ указана в Протоколе согласования договорной цены (Приложение №1) к договору.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>3.2.  ВАРИАНТ 1: Оплата по договору производится авансовым платежом в размере 100% от стоимости работ (услуг) по договору на основании счета Исполнителя.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Cs/>
          <w:spacing w:val="-4"/>
          <w:sz w:val="21"/>
          <w:szCs w:val="21"/>
        </w:rPr>
        <w:t>3.2. ВАРИАНТ 2: Оплата по договору производится в следующем порядке: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Cs/>
          <w:spacing w:val="-4"/>
          <w:sz w:val="21"/>
          <w:szCs w:val="21"/>
        </w:rPr>
        <w:t>- авансовый платеж в размере 30% от стоимости работ (услуг) по счету Исполнителя в течение 10 (Десяти) календарных дней с даты выставления счета;</w:t>
      </w:r>
    </w:p>
    <w:p w:rsidR="00FE58B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Cs/>
          <w:spacing w:val="-4"/>
          <w:sz w:val="21"/>
          <w:szCs w:val="21"/>
        </w:rPr>
        <w:t>- окончательный расчет в размере 70% от стоимости работ (услуг) по счету Исполнителя в течение 10 (Десяти) календарных дней с даты приёмки Заказчиком результатов работ по акту сдачи-приемки выполненных работ (услуг);</w:t>
      </w:r>
    </w:p>
    <w:p w:rsidR="00C45AA6" w:rsidRPr="00C45AA6" w:rsidRDefault="00C45AA6" w:rsidP="00C45AA6">
      <w:pPr>
        <w:ind w:firstLine="709"/>
        <w:jc w:val="both"/>
        <w:rPr>
          <w:color w:val="000000"/>
          <w:sz w:val="21"/>
          <w:szCs w:val="21"/>
        </w:rPr>
      </w:pPr>
      <w:bookmarkStart w:id="1" w:name="_GoBack"/>
      <w:r w:rsidRPr="00C45AA6">
        <w:rPr>
          <w:color w:val="000000"/>
          <w:sz w:val="21"/>
          <w:szCs w:val="21"/>
        </w:rPr>
        <w:lastRenderedPageBreak/>
        <w:t>3</w:t>
      </w:r>
      <w:r w:rsidRPr="00C45AA6">
        <w:rPr>
          <w:color w:val="000000"/>
          <w:sz w:val="21"/>
          <w:szCs w:val="21"/>
        </w:rPr>
        <w:t xml:space="preserve">.2.1.  В случае, если в соответствии с законодательством Российской Федерации ставка налога на добавленную стоимость будет изменена, стоимость работ/ услуг, подлежащая оплате, подлежит пересчету. Пересчет осуществляется путем применения новой ставки НДС к цене работ </w:t>
      </w:r>
      <w:proofErr w:type="gramStart"/>
      <w:r w:rsidRPr="00C45AA6">
        <w:rPr>
          <w:color w:val="000000"/>
          <w:sz w:val="21"/>
          <w:szCs w:val="21"/>
        </w:rPr>
        <w:t>( Услуг</w:t>
      </w:r>
      <w:proofErr w:type="gramEnd"/>
      <w:r w:rsidRPr="00C45AA6">
        <w:rPr>
          <w:color w:val="000000"/>
          <w:sz w:val="21"/>
          <w:szCs w:val="21"/>
        </w:rPr>
        <w:t xml:space="preserve">), указанной в Договоре, за вычетом текущей ставки НДС -20%. Изменение стоимости подлежит применению к тем работам </w:t>
      </w:r>
      <w:proofErr w:type="gramStart"/>
      <w:r w:rsidRPr="00C45AA6">
        <w:rPr>
          <w:color w:val="000000"/>
          <w:sz w:val="21"/>
          <w:szCs w:val="21"/>
        </w:rPr>
        <w:t>( Услугам</w:t>
      </w:r>
      <w:proofErr w:type="gramEnd"/>
      <w:r w:rsidRPr="00C45AA6">
        <w:rPr>
          <w:color w:val="000000"/>
          <w:sz w:val="21"/>
          <w:szCs w:val="21"/>
        </w:rPr>
        <w:t>), выполнение по которым происходит после даты вступления в силу изменений законодательства относительно применяемой ставки НДС."</w:t>
      </w:r>
    </w:p>
    <w:p w:rsidR="00C45AA6" w:rsidRPr="00C45AA6" w:rsidRDefault="00C45AA6" w:rsidP="00C45AA6">
      <w:pPr>
        <w:ind w:firstLine="709"/>
        <w:jc w:val="both"/>
        <w:rPr>
          <w:color w:val="000000"/>
          <w:sz w:val="21"/>
          <w:szCs w:val="21"/>
        </w:rPr>
      </w:pPr>
      <w:r w:rsidRPr="00C45AA6">
        <w:rPr>
          <w:color w:val="000000"/>
          <w:sz w:val="21"/>
          <w:szCs w:val="21"/>
        </w:rPr>
        <w:t>3</w:t>
      </w:r>
      <w:r w:rsidRPr="00C45AA6">
        <w:rPr>
          <w:color w:val="000000"/>
          <w:sz w:val="21"/>
          <w:szCs w:val="21"/>
        </w:rPr>
        <w:t xml:space="preserve">.2.2. В целях настоящего Договора под доначислением НДС понимается любая сумма налога, подлежащая уплате Исполнителем в бюджет в связи с исполнением настоящего Договора, которая возникла в результате увеличения ставки НДС и применяется к операциям, дата осуществления которых отнесена законодательством к налоговому периоду до выполнения работ </w:t>
      </w:r>
      <w:proofErr w:type="gramStart"/>
      <w:r w:rsidRPr="00C45AA6">
        <w:rPr>
          <w:color w:val="000000"/>
          <w:sz w:val="21"/>
          <w:szCs w:val="21"/>
        </w:rPr>
        <w:t>( оказания</w:t>
      </w:r>
      <w:proofErr w:type="gramEnd"/>
      <w:r w:rsidRPr="00C45AA6">
        <w:rPr>
          <w:color w:val="000000"/>
          <w:sz w:val="21"/>
          <w:szCs w:val="21"/>
        </w:rPr>
        <w:t xml:space="preserve"> Услуг) Заказчику по настоящему </w:t>
      </w:r>
      <w:proofErr w:type="spellStart"/>
      <w:r w:rsidRPr="00C45AA6">
        <w:rPr>
          <w:color w:val="000000"/>
          <w:sz w:val="21"/>
          <w:szCs w:val="21"/>
        </w:rPr>
        <w:t>Договору.В</w:t>
      </w:r>
      <w:proofErr w:type="spellEnd"/>
      <w:r w:rsidRPr="00C45AA6">
        <w:rPr>
          <w:color w:val="000000"/>
          <w:sz w:val="21"/>
          <w:szCs w:val="21"/>
        </w:rPr>
        <w:t xml:space="preserve"> частности, к таким операциям относятся:</w:t>
      </w:r>
    </w:p>
    <w:p w:rsidR="00C45AA6" w:rsidRPr="00C45AA6" w:rsidRDefault="00C45AA6" w:rsidP="00C45AA6">
      <w:pPr>
        <w:ind w:firstLine="709"/>
        <w:jc w:val="both"/>
        <w:rPr>
          <w:color w:val="000000"/>
          <w:sz w:val="21"/>
          <w:szCs w:val="21"/>
        </w:rPr>
      </w:pPr>
      <w:r w:rsidRPr="00C45AA6">
        <w:rPr>
          <w:color w:val="000000"/>
          <w:sz w:val="21"/>
          <w:szCs w:val="21"/>
        </w:rPr>
        <w:t>а) получение авансовых платежей (предоплаты) от Заказчика;</w:t>
      </w:r>
    </w:p>
    <w:p w:rsidR="00C45AA6" w:rsidRPr="00C45AA6" w:rsidRDefault="00C45AA6" w:rsidP="00C45AA6">
      <w:pPr>
        <w:ind w:firstLine="709"/>
        <w:jc w:val="both"/>
        <w:rPr>
          <w:color w:val="000000"/>
          <w:sz w:val="21"/>
          <w:szCs w:val="21"/>
        </w:rPr>
      </w:pPr>
      <w:r w:rsidRPr="00C45AA6">
        <w:rPr>
          <w:color w:val="000000"/>
          <w:sz w:val="21"/>
          <w:szCs w:val="21"/>
        </w:rPr>
        <w:t xml:space="preserve">б) иные случаи, ведущие к возникновению у Исполнителя обязанности по уплате НДС в бюджет по повышенной ставке до выполнения работ </w:t>
      </w:r>
      <w:proofErr w:type="gramStart"/>
      <w:r w:rsidRPr="00C45AA6">
        <w:rPr>
          <w:color w:val="000000"/>
          <w:sz w:val="21"/>
          <w:szCs w:val="21"/>
        </w:rPr>
        <w:t>( услуг</w:t>
      </w:r>
      <w:proofErr w:type="gramEnd"/>
      <w:r w:rsidRPr="00C45AA6">
        <w:rPr>
          <w:color w:val="000000"/>
          <w:sz w:val="21"/>
          <w:szCs w:val="21"/>
        </w:rPr>
        <w:t>) по настоящему Договору.</w:t>
      </w:r>
    </w:p>
    <w:p w:rsidR="00C45AA6" w:rsidRPr="00C45AA6" w:rsidRDefault="00C45AA6" w:rsidP="00C45AA6">
      <w:pPr>
        <w:ind w:firstLine="709"/>
        <w:jc w:val="both"/>
        <w:rPr>
          <w:sz w:val="21"/>
          <w:szCs w:val="21"/>
        </w:rPr>
      </w:pPr>
      <w:r w:rsidRPr="00C45AA6">
        <w:rPr>
          <w:color w:val="000000"/>
          <w:sz w:val="21"/>
          <w:szCs w:val="21"/>
        </w:rPr>
        <w:t>3</w:t>
      </w:r>
      <w:r w:rsidRPr="00C45AA6">
        <w:rPr>
          <w:color w:val="000000"/>
          <w:sz w:val="21"/>
          <w:szCs w:val="21"/>
        </w:rPr>
        <w:t xml:space="preserve">.2.3.. Заказчик обязуется компенсировать Исполнителю все доначисления НДС, указанные в </w:t>
      </w:r>
      <w:proofErr w:type="gramStart"/>
      <w:r w:rsidRPr="00C45AA6">
        <w:rPr>
          <w:color w:val="000000"/>
          <w:sz w:val="21"/>
          <w:szCs w:val="21"/>
        </w:rPr>
        <w:t>п.5.2.2..</w:t>
      </w:r>
      <w:proofErr w:type="gramEnd"/>
      <w:r w:rsidRPr="00C45AA6">
        <w:rPr>
          <w:color w:val="000000"/>
          <w:sz w:val="21"/>
          <w:szCs w:val="21"/>
        </w:rPr>
        <w:t xml:space="preserve"> настоящего Договора. Компенсация осуществляется на основании соответствующего письменного уведомления Исполнителя и счета на доплату, предоставленных Заказчику, в срок не позднее 7 (семи) рабочих дней с даты получения таких документов.</w:t>
      </w:r>
    </w:p>
    <w:bookmarkEnd w:id="1"/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Cs/>
          <w:spacing w:val="-4"/>
          <w:sz w:val="21"/>
          <w:szCs w:val="21"/>
        </w:rPr>
        <w:t xml:space="preserve">3.3. В платежном поручении в назначении платежа Заказчик указывает: «Оплата услуг (указать вид услуг) по счету </w:t>
      </w:r>
      <w:proofErr w:type="gramStart"/>
      <w:r w:rsidRPr="00150AFB">
        <w:rPr>
          <w:rFonts w:ascii="Times New Roman" w:hAnsi="Times New Roman"/>
          <w:bCs/>
          <w:spacing w:val="-4"/>
          <w:sz w:val="21"/>
          <w:szCs w:val="21"/>
        </w:rPr>
        <w:t>№  _</w:t>
      </w:r>
      <w:proofErr w:type="gramEnd"/>
      <w:r w:rsidRPr="00150AFB">
        <w:rPr>
          <w:rFonts w:ascii="Times New Roman" w:hAnsi="Times New Roman"/>
          <w:bCs/>
          <w:spacing w:val="-4"/>
          <w:sz w:val="21"/>
          <w:szCs w:val="21"/>
        </w:rPr>
        <w:t>____ от ____, код предприятия в ФБУ «УРАЛТЕСТ» ______, в том числе НДС________».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Cs/>
          <w:spacing w:val="-4"/>
          <w:sz w:val="21"/>
          <w:szCs w:val="21"/>
        </w:rPr>
        <w:t xml:space="preserve"> 3.4. При досрочном прекращении договора Исполнитель возвращает Заказчику неотработанный аванс в течение 10 (десяти) рабочих дней на основании Акта сверки расчётов. Фактически выполненные работы подтверждаются актами сдачи-приемки незавершённых работ (услуг), проток</w:t>
      </w:r>
      <w:r w:rsidR="00AB60F1">
        <w:rPr>
          <w:rFonts w:ascii="Times New Roman" w:hAnsi="Times New Roman"/>
          <w:bCs/>
          <w:spacing w:val="-4"/>
          <w:sz w:val="21"/>
          <w:szCs w:val="21"/>
        </w:rPr>
        <w:t>олами аттестации</w:t>
      </w:r>
      <w:r w:rsidRPr="00150AFB">
        <w:rPr>
          <w:rFonts w:ascii="Times New Roman" w:hAnsi="Times New Roman"/>
          <w:bCs/>
          <w:spacing w:val="-4"/>
          <w:sz w:val="21"/>
          <w:szCs w:val="21"/>
        </w:rPr>
        <w:t>.</w:t>
      </w:r>
    </w:p>
    <w:p w:rsidR="00FE58BB" w:rsidRPr="00150AFB" w:rsidRDefault="00FE58BB" w:rsidP="00FE58BB">
      <w:pPr>
        <w:ind w:firstLine="567"/>
        <w:jc w:val="both"/>
        <w:rPr>
          <w:bCs/>
          <w:spacing w:val="-4"/>
          <w:sz w:val="21"/>
          <w:szCs w:val="21"/>
        </w:rPr>
      </w:pPr>
      <w:r w:rsidRPr="00150AFB">
        <w:rPr>
          <w:bCs/>
          <w:spacing w:val="-4"/>
          <w:sz w:val="21"/>
          <w:szCs w:val="21"/>
        </w:rPr>
        <w:t>3.5. Стороны не имеют права на получение процентов, предусмотренные ст. 317.1 ГК РФ.</w:t>
      </w:r>
    </w:p>
    <w:p w:rsidR="00FE58BB" w:rsidRPr="00150AFB" w:rsidRDefault="00FE58BB" w:rsidP="00FE58BB">
      <w:pPr>
        <w:pStyle w:val="a4"/>
        <w:spacing w:before="120"/>
        <w:ind w:left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4. Порядок сдачи и приемки работ (услуг)</w:t>
      </w:r>
    </w:p>
    <w:p w:rsidR="00FE58BB" w:rsidRPr="00150AFB" w:rsidRDefault="00FE58BB" w:rsidP="00FE58BB">
      <w:pPr>
        <w:ind w:right="-2" w:firstLine="567"/>
        <w:jc w:val="both"/>
        <w:rPr>
          <w:bCs/>
          <w:spacing w:val="-4"/>
          <w:sz w:val="21"/>
          <w:szCs w:val="21"/>
        </w:rPr>
      </w:pPr>
      <w:r w:rsidRPr="00150AFB">
        <w:rPr>
          <w:bCs/>
          <w:spacing w:val="-4"/>
          <w:sz w:val="21"/>
          <w:szCs w:val="21"/>
        </w:rPr>
        <w:t>4.1. Документы, содержащие результат работ и (или) услуг, акты сдачи-приемки работ (услуг) и счета-фактуры передаются (направляются) Заказчику вместе с входящими в состав эталона средствами измерений, техническими средствами (стандартными образцами), если иное не согласовано сторонами.</w:t>
      </w:r>
    </w:p>
    <w:p w:rsidR="00FE58BB" w:rsidRPr="00150AFB" w:rsidRDefault="00FE58BB" w:rsidP="00FE58BB">
      <w:pPr>
        <w:ind w:right="-2" w:firstLine="567"/>
        <w:jc w:val="both"/>
        <w:rPr>
          <w:bCs/>
          <w:spacing w:val="-4"/>
          <w:sz w:val="21"/>
          <w:szCs w:val="21"/>
        </w:rPr>
      </w:pPr>
      <w:r w:rsidRPr="00150AFB">
        <w:rPr>
          <w:bCs/>
          <w:spacing w:val="-4"/>
          <w:sz w:val="21"/>
          <w:szCs w:val="21"/>
        </w:rPr>
        <w:t>4.2. Заказчик должен ознакомиться с результатом работ и (или) услуг.</w:t>
      </w:r>
      <w:r w:rsidRPr="00150AFB">
        <w:rPr>
          <w:spacing w:val="-4"/>
          <w:sz w:val="21"/>
          <w:szCs w:val="21"/>
        </w:rPr>
        <w:t xml:space="preserve"> </w:t>
      </w:r>
      <w:r w:rsidRPr="00150AFB">
        <w:rPr>
          <w:bCs/>
          <w:spacing w:val="-4"/>
          <w:sz w:val="21"/>
          <w:szCs w:val="21"/>
        </w:rPr>
        <w:t xml:space="preserve">Работа и (или) услуги считаются принятыми Заказчиком в полном объеме, если Заказчик подписал акт сдачи-приёмки, либо не представил Исполнителю мотивированный отказ в течение 5 (Пяти) календарных дней со дня получения акта сдачи-приемки работ (услуг). </w:t>
      </w:r>
    </w:p>
    <w:p w:rsidR="00FE58BB" w:rsidRPr="00150AFB" w:rsidRDefault="00FE58BB" w:rsidP="00FE58BB">
      <w:pPr>
        <w:ind w:right="-2" w:firstLine="567"/>
        <w:jc w:val="both"/>
        <w:rPr>
          <w:bCs/>
          <w:spacing w:val="-4"/>
          <w:sz w:val="21"/>
          <w:szCs w:val="21"/>
        </w:rPr>
      </w:pPr>
      <w:r w:rsidRPr="00150AFB">
        <w:rPr>
          <w:bCs/>
          <w:spacing w:val="-4"/>
          <w:sz w:val="21"/>
          <w:szCs w:val="21"/>
        </w:rPr>
        <w:t>4.3. В случае получения мотивированного отказа Исполнитель обязан устранить за свой счёт имеющиеся недостатки работ (услуг) в срок, согласованный с Заказчиком.</w:t>
      </w:r>
    </w:p>
    <w:p w:rsidR="00FE58BB" w:rsidRPr="00150AFB" w:rsidRDefault="00FE58BB" w:rsidP="00FE58BB">
      <w:pPr>
        <w:ind w:right="-2" w:firstLine="567"/>
        <w:jc w:val="both"/>
        <w:rPr>
          <w:bCs/>
          <w:spacing w:val="-4"/>
          <w:sz w:val="21"/>
          <w:szCs w:val="21"/>
        </w:rPr>
      </w:pPr>
      <w:r w:rsidRPr="00150AFB">
        <w:rPr>
          <w:bCs/>
          <w:spacing w:val="-4"/>
          <w:sz w:val="21"/>
          <w:szCs w:val="21"/>
        </w:rPr>
        <w:t xml:space="preserve">4.4. Дата выполнения работ по настоящему Договору признается дата направления Исполнителем в адрес Заказчика извещения о готовности результата работ к выдаче. При этом дата указанная в акте приема-сдачи выполненных работ свидетельствует о фактическом получении Заказчиком на складе Исполнителя эталона. </w:t>
      </w:r>
    </w:p>
    <w:p w:rsidR="00FE58BB" w:rsidRPr="00150AFB" w:rsidRDefault="00FE58BB" w:rsidP="00FE58BB">
      <w:pPr>
        <w:pStyle w:val="a4"/>
        <w:spacing w:before="120"/>
        <w:ind w:firstLine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5. Ответственность сторон.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 xml:space="preserve">5.1. Стороны несут ответственность, предусмотренную действующим законодательством. </w:t>
      </w:r>
    </w:p>
    <w:p w:rsidR="00B85F2F" w:rsidRPr="00150AFB" w:rsidRDefault="00FE58BB" w:rsidP="00B85F2F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 xml:space="preserve">5.2. Ни одна из сторон не несет ответственности за нарушение договора, допущенное вследствие обстоятельств, возникающих помимо воли сторон и которые нельзя предвидеть или избежать, включая войну, эпидемии, землетрясения, пожары и другие стихийные бедствия </w:t>
      </w:r>
      <w:r w:rsidR="00B85F2F" w:rsidRPr="00150AFB">
        <w:rPr>
          <w:rFonts w:ascii="Times New Roman" w:hAnsi="Times New Roman"/>
          <w:spacing w:val="-4"/>
          <w:sz w:val="21"/>
          <w:szCs w:val="21"/>
        </w:rPr>
        <w:t>(форс-мажорные обстоятельства).</w:t>
      </w:r>
    </w:p>
    <w:p w:rsidR="00B85F2F" w:rsidRPr="00150AFB" w:rsidRDefault="00FE58BB" w:rsidP="00B85F2F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>5.3.</w:t>
      </w:r>
      <w:r w:rsidRPr="00150AFB">
        <w:rPr>
          <w:rFonts w:ascii="Times New Roman" w:hAnsi="Times New Roman"/>
          <w:sz w:val="21"/>
          <w:szCs w:val="21"/>
        </w:rPr>
        <w:t xml:space="preserve"> </w:t>
      </w:r>
      <w:r w:rsidR="00B85F2F" w:rsidRPr="00150AFB">
        <w:rPr>
          <w:rFonts w:ascii="Times New Roman" w:hAnsi="Times New Roman"/>
          <w:spacing w:val="-4"/>
          <w:sz w:val="21"/>
          <w:szCs w:val="21"/>
        </w:rPr>
        <w:t>При нарушении сроков оплаты определенных настоящим Договором Исполнитель вправе предъявить Заказчику неустойку в размере 0,1 % от суммы задолженности за каждый день просрочки.</w:t>
      </w:r>
    </w:p>
    <w:p w:rsidR="00FE58BB" w:rsidRPr="00150AFB" w:rsidRDefault="00B85F2F" w:rsidP="00B85F2F">
      <w:pPr>
        <w:ind w:firstLine="567"/>
        <w:jc w:val="both"/>
        <w:rPr>
          <w:spacing w:val="-4"/>
          <w:sz w:val="21"/>
          <w:szCs w:val="21"/>
        </w:rPr>
      </w:pPr>
      <w:r w:rsidRPr="00150AFB">
        <w:rPr>
          <w:spacing w:val="-4"/>
          <w:sz w:val="21"/>
          <w:szCs w:val="21"/>
        </w:rPr>
        <w:t xml:space="preserve">        При нарушении Заказчиком </w:t>
      </w:r>
      <w:proofErr w:type="gramStart"/>
      <w:r w:rsidRPr="00150AFB">
        <w:rPr>
          <w:spacing w:val="-4"/>
          <w:sz w:val="21"/>
          <w:szCs w:val="21"/>
        </w:rPr>
        <w:t>сроков</w:t>
      </w:r>
      <w:proofErr w:type="gramEnd"/>
      <w:r w:rsidRPr="00150AFB">
        <w:rPr>
          <w:spacing w:val="-4"/>
          <w:sz w:val="21"/>
          <w:szCs w:val="21"/>
        </w:rPr>
        <w:t xml:space="preserve"> определенных п. 2.6.7. настоящего Договора Исполнитель вправе предъявить Заказчику неустойку в размере 0.1% от </w:t>
      </w:r>
      <w:r w:rsidR="0032656A" w:rsidRPr="00150AFB">
        <w:rPr>
          <w:spacing w:val="-4"/>
          <w:sz w:val="21"/>
          <w:szCs w:val="21"/>
        </w:rPr>
        <w:t xml:space="preserve">стоимости работ по указанному эталону </w:t>
      </w:r>
      <w:r w:rsidRPr="00150AFB">
        <w:rPr>
          <w:spacing w:val="-4"/>
          <w:sz w:val="21"/>
          <w:szCs w:val="21"/>
        </w:rPr>
        <w:t>за каждый день просрочки.</w:t>
      </w:r>
    </w:p>
    <w:p w:rsidR="00FE58BB" w:rsidRPr="00150AFB" w:rsidRDefault="00FE58BB" w:rsidP="00FE58BB">
      <w:pPr>
        <w:ind w:firstLine="567"/>
        <w:jc w:val="both"/>
        <w:rPr>
          <w:spacing w:val="-6"/>
          <w:sz w:val="21"/>
          <w:szCs w:val="21"/>
        </w:rPr>
      </w:pPr>
      <w:r w:rsidRPr="00150AFB">
        <w:rPr>
          <w:spacing w:val="-6"/>
          <w:sz w:val="21"/>
          <w:szCs w:val="21"/>
        </w:rPr>
        <w:t>5.4. Убытки возмещаются в размере реального ущерба, но не более стоимости не оказанных или ненадлежащим образом оказанных услуг, а в случае повреждения или уничтожения входящих в состав эталона средств измерений, технических средств (стандартных образцов) – не более стоимости таких средств измерений, технических средств (стандартных образцов).   В случае неисполнения требования Заказчика по представлению счета-фактуры, соответствующего установленной форме, размер убытков определяется на основании платежных документов Заказчика и требования налогового органа об уплате налога (пени).</w:t>
      </w:r>
    </w:p>
    <w:p w:rsidR="00FE58BB" w:rsidRPr="00150AFB" w:rsidRDefault="00FE58BB" w:rsidP="00FE58BB">
      <w:pPr>
        <w:pStyle w:val="a4"/>
        <w:spacing w:before="120"/>
        <w:ind w:firstLine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6. Порядок разрешения споров по договору.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 xml:space="preserve">6.1. </w:t>
      </w:r>
      <w:r w:rsidR="00B85F2F" w:rsidRPr="00150AFB">
        <w:rPr>
          <w:rFonts w:ascii="Times New Roman" w:hAnsi="Times New Roman"/>
          <w:spacing w:val="-4"/>
          <w:sz w:val="21"/>
          <w:szCs w:val="21"/>
        </w:rPr>
        <w:t>В случае невозможности разрешения разногласий</w:t>
      </w:r>
      <w:r w:rsidR="00913AF6">
        <w:rPr>
          <w:rFonts w:ascii="Times New Roman" w:hAnsi="Times New Roman"/>
          <w:spacing w:val="-4"/>
          <w:sz w:val="21"/>
          <w:szCs w:val="21"/>
        </w:rPr>
        <w:t xml:space="preserve"> путем переговоров, спор подлежи</w:t>
      </w:r>
      <w:r w:rsidR="00B85F2F" w:rsidRPr="00150AFB">
        <w:rPr>
          <w:rFonts w:ascii="Times New Roman" w:hAnsi="Times New Roman"/>
          <w:spacing w:val="-4"/>
          <w:sz w:val="21"/>
          <w:szCs w:val="21"/>
        </w:rPr>
        <w:t xml:space="preserve">т рассмотрению </w:t>
      </w:r>
      <w:proofErr w:type="gramStart"/>
      <w:r w:rsidR="00B85F2F" w:rsidRPr="00150AFB">
        <w:rPr>
          <w:rFonts w:ascii="Times New Roman" w:hAnsi="Times New Roman"/>
          <w:spacing w:val="-4"/>
          <w:sz w:val="21"/>
          <w:szCs w:val="21"/>
        </w:rPr>
        <w:t>в  Арбитражном</w:t>
      </w:r>
      <w:proofErr w:type="gramEnd"/>
      <w:r w:rsidR="00B85F2F" w:rsidRPr="00150AFB">
        <w:rPr>
          <w:rFonts w:ascii="Times New Roman" w:hAnsi="Times New Roman"/>
          <w:spacing w:val="-4"/>
          <w:sz w:val="21"/>
          <w:szCs w:val="21"/>
        </w:rPr>
        <w:t xml:space="preserve"> суде Свердловской области с соблюдением претензионного порядка урегулирования. Ответ на претензию должен быть дан в течение 15 (Пятнадцати) дней с момента её получения.</w:t>
      </w:r>
    </w:p>
    <w:p w:rsidR="00FE58BB" w:rsidRPr="00150AFB" w:rsidRDefault="00FE58BB" w:rsidP="00FE58BB">
      <w:pPr>
        <w:pStyle w:val="a4"/>
        <w:spacing w:before="120"/>
        <w:ind w:left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7. Сроки действия.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>7.1. Договор вступает в силу с момента его подписания Сторонами и действует до «___» ______ 20___ г.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6"/>
          <w:sz w:val="21"/>
          <w:szCs w:val="21"/>
        </w:rPr>
      </w:pPr>
      <w:r w:rsidRPr="00150AFB">
        <w:rPr>
          <w:rFonts w:ascii="Times New Roman" w:hAnsi="Times New Roman"/>
          <w:spacing w:val="-6"/>
          <w:sz w:val="21"/>
          <w:szCs w:val="21"/>
        </w:rPr>
        <w:t xml:space="preserve">7.2. Заказчик вправе в одностороннем порядке отказаться от исполнения договора. При этом договор считается расторгнутым с даты получения Исполнителем уведомления Заказчика об отказе от исполнения договора, если иной более поздний срок не указан в уведомлении. </w:t>
      </w:r>
    </w:p>
    <w:p w:rsidR="00FE58BB" w:rsidRPr="00150AFB" w:rsidRDefault="00FE58BB" w:rsidP="00FE58BB">
      <w:pPr>
        <w:pStyle w:val="a4"/>
        <w:tabs>
          <w:tab w:val="left" w:pos="2820"/>
        </w:tabs>
        <w:spacing w:before="120"/>
        <w:ind w:left="357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lastRenderedPageBreak/>
        <w:t>8. Прочие условия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>8.1. Договор составлен в 2-х экземплярах, имеющих одинаковую юридическую силу, по одному для каждой из сторон.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  <w:r w:rsidRPr="00150AFB">
        <w:rPr>
          <w:rFonts w:ascii="Times New Roman" w:hAnsi="Times New Roman"/>
          <w:spacing w:val="-4"/>
          <w:sz w:val="21"/>
          <w:szCs w:val="21"/>
        </w:rPr>
        <w:t xml:space="preserve">8.2. Устав, информация о руководителе, о собственнике (бенефициаре) Исполнителя, иные сведения и другие документы </w:t>
      </w:r>
      <w:proofErr w:type="gramStart"/>
      <w:r w:rsidRPr="00150AFB">
        <w:rPr>
          <w:rFonts w:ascii="Times New Roman" w:hAnsi="Times New Roman"/>
          <w:spacing w:val="-4"/>
          <w:sz w:val="21"/>
          <w:szCs w:val="21"/>
        </w:rPr>
        <w:t>Исполнителя  размещены</w:t>
      </w:r>
      <w:proofErr w:type="gramEnd"/>
      <w:r w:rsidRPr="00150AFB">
        <w:rPr>
          <w:rFonts w:ascii="Times New Roman" w:hAnsi="Times New Roman"/>
          <w:spacing w:val="-4"/>
          <w:sz w:val="21"/>
          <w:szCs w:val="21"/>
        </w:rPr>
        <w:t xml:space="preserve"> на сайте </w:t>
      </w:r>
      <w:hyperlink r:id="rId7" w:history="1">
        <w:r w:rsidRPr="00150AFB">
          <w:rPr>
            <w:rStyle w:val="a3"/>
            <w:rFonts w:ascii="Times New Roman" w:hAnsi="Times New Roman"/>
            <w:spacing w:val="-4"/>
            <w:sz w:val="21"/>
            <w:szCs w:val="21"/>
            <w:lang w:val="en-US"/>
          </w:rPr>
          <w:t>www</w:t>
        </w:r>
        <w:r w:rsidRPr="00150AFB">
          <w:rPr>
            <w:rStyle w:val="a3"/>
            <w:rFonts w:ascii="Times New Roman" w:hAnsi="Times New Roman"/>
            <w:spacing w:val="-4"/>
            <w:sz w:val="21"/>
            <w:szCs w:val="21"/>
          </w:rPr>
          <w:t>.</w:t>
        </w:r>
        <w:proofErr w:type="spellStart"/>
        <w:r w:rsidRPr="00150AFB">
          <w:rPr>
            <w:rStyle w:val="a3"/>
            <w:rFonts w:ascii="Times New Roman" w:hAnsi="Times New Roman"/>
            <w:spacing w:val="-4"/>
            <w:sz w:val="21"/>
            <w:szCs w:val="21"/>
            <w:lang w:val="en-US"/>
          </w:rPr>
          <w:t>uraltest</w:t>
        </w:r>
        <w:proofErr w:type="spellEnd"/>
        <w:r w:rsidRPr="00150AFB">
          <w:rPr>
            <w:rStyle w:val="a3"/>
            <w:rFonts w:ascii="Times New Roman" w:hAnsi="Times New Roman"/>
            <w:spacing w:val="-4"/>
            <w:sz w:val="21"/>
            <w:szCs w:val="21"/>
          </w:rPr>
          <w:t>.</w:t>
        </w:r>
        <w:proofErr w:type="spellStart"/>
        <w:r w:rsidRPr="00150AFB">
          <w:rPr>
            <w:rStyle w:val="a3"/>
            <w:rFonts w:ascii="Times New Roman" w:hAnsi="Times New Roman"/>
            <w:spacing w:val="-4"/>
            <w:sz w:val="21"/>
            <w:szCs w:val="21"/>
            <w:lang w:val="en-US"/>
          </w:rPr>
          <w:t>ru</w:t>
        </w:r>
        <w:proofErr w:type="spellEnd"/>
      </w:hyperlink>
      <w:r w:rsidRPr="00150AFB">
        <w:rPr>
          <w:rFonts w:ascii="Times New Roman" w:hAnsi="Times New Roman"/>
          <w:spacing w:val="-4"/>
          <w:sz w:val="21"/>
          <w:szCs w:val="21"/>
        </w:rPr>
        <w:t>.</w:t>
      </w:r>
    </w:p>
    <w:p w:rsidR="00FE58BB" w:rsidRPr="00150AFB" w:rsidRDefault="00FE58BB" w:rsidP="00FE58BB">
      <w:pPr>
        <w:pStyle w:val="a4"/>
        <w:ind w:firstLine="567"/>
        <w:jc w:val="both"/>
        <w:rPr>
          <w:rFonts w:ascii="Times New Roman" w:hAnsi="Times New Roman"/>
          <w:spacing w:val="-4"/>
          <w:sz w:val="21"/>
          <w:szCs w:val="21"/>
        </w:rPr>
      </w:pPr>
    </w:p>
    <w:p w:rsidR="00FE58BB" w:rsidRPr="00150AFB" w:rsidRDefault="00FE58BB" w:rsidP="00FE58BB">
      <w:pPr>
        <w:tabs>
          <w:tab w:val="left" w:pos="2820"/>
        </w:tabs>
        <w:spacing w:before="120" w:after="120"/>
        <w:ind w:firstLine="709"/>
        <w:jc w:val="center"/>
        <w:rPr>
          <w:b/>
          <w:bCs/>
          <w:spacing w:val="-4"/>
          <w:sz w:val="21"/>
          <w:szCs w:val="21"/>
        </w:rPr>
      </w:pPr>
      <w:r w:rsidRPr="00150AFB">
        <w:rPr>
          <w:b/>
          <w:bCs/>
          <w:spacing w:val="-4"/>
          <w:sz w:val="21"/>
          <w:szCs w:val="21"/>
        </w:rPr>
        <w:t xml:space="preserve">9. Антикоррупционная оговорка </w:t>
      </w:r>
    </w:p>
    <w:p w:rsidR="00FE58BB" w:rsidRPr="00150AFB" w:rsidRDefault="00FE58BB" w:rsidP="00FE58BB">
      <w:pPr>
        <w:ind w:firstLine="709"/>
        <w:jc w:val="both"/>
        <w:rPr>
          <w:spacing w:val="-4"/>
          <w:sz w:val="21"/>
          <w:szCs w:val="21"/>
        </w:rPr>
      </w:pPr>
      <w:r w:rsidRPr="00150AFB">
        <w:rPr>
          <w:spacing w:val="-4"/>
          <w:sz w:val="21"/>
          <w:szCs w:val="21"/>
        </w:rPr>
        <w:t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FE58BB" w:rsidRPr="00150AFB" w:rsidRDefault="00FE58BB" w:rsidP="00FE58BB">
      <w:pPr>
        <w:ind w:firstLine="709"/>
        <w:jc w:val="both"/>
        <w:rPr>
          <w:spacing w:val="-4"/>
          <w:sz w:val="21"/>
          <w:szCs w:val="21"/>
        </w:rPr>
      </w:pPr>
      <w:r w:rsidRPr="00150AFB">
        <w:rPr>
          <w:spacing w:val="-4"/>
          <w:sz w:val="21"/>
          <w:szCs w:val="21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FE58BB" w:rsidRPr="00150AFB" w:rsidRDefault="00FE58BB" w:rsidP="00FE58BB">
      <w:pPr>
        <w:ind w:firstLine="709"/>
        <w:jc w:val="both"/>
        <w:rPr>
          <w:spacing w:val="-4"/>
          <w:sz w:val="21"/>
          <w:szCs w:val="21"/>
        </w:rPr>
      </w:pPr>
      <w:r w:rsidRPr="00150AFB">
        <w:rPr>
          <w:spacing w:val="-4"/>
          <w:sz w:val="21"/>
          <w:szCs w:val="21"/>
        </w:rPr>
        <w:t>9.3.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FE58BB" w:rsidRPr="00150AFB" w:rsidRDefault="00FE58BB" w:rsidP="00FE58BB">
      <w:pPr>
        <w:ind w:firstLine="709"/>
        <w:jc w:val="both"/>
        <w:rPr>
          <w:spacing w:val="-4"/>
          <w:sz w:val="21"/>
          <w:szCs w:val="21"/>
        </w:rPr>
      </w:pPr>
      <w:r w:rsidRPr="00150AFB">
        <w:rPr>
          <w:spacing w:val="-4"/>
          <w:sz w:val="21"/>
          <w:szCs w:val="21"/>
        </w:rPr>
        <w:t>9.4.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FE58BB" w:rsidRPr="00150AFB" w:rsidRDefault="00FE58BB" w:rsidP="00FE58BB">
      <w:pPr>
        <w:pStyle w:val="a4"/>
        <w:spacing w:before="120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150AFB">
        <w:rPr>
          <w:rFonts w:ascii="Times New Roman" w:hAnsi="Times New Roman"/>
          <w:b/>
          <w:bCs/>
          <w:spacing w:val="-4"/>
          <w:sz w:val="21"/>
          <w:szCs w:val="21"/>
        </w:rPr>
        <w:t>10. Адреса сторон и банковские реквизиты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01E8A" w:rsidTr="00801E8A">
        <w:tc>
          <w:tcPr>
            <w:tcW w:w="4885" w:type="dxa"/>
          </w:tcPr>
          <w:p w:rsidR="00801E8A" w:rsidRDefault="00801E8A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Исполнитель: ФБУ «УРАЛТЕСТ»</w:t>
            </w:r>
          </w:p>
          <w:p w:rsidR="00801E8A" w:rsidRDefault="00801E8A">
            <w:pPr>
              <w:pStyle w:val="a4"/>
              <w:spacing w:before="120" w:after="120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886" w:type="dxa"/>
            <w:hideMark/>
          </w:tcPr>
          <w:p w:rsidR="00801E8A" w:rsidRDefault="00801E8A">
            <w:pPr>
              <w:pStyle w:val="a4"/>
              <w:spacing w:before="120" w:after="120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Заказчик:</w:t>
            </w:r>
          </w:p>
        </w:tc>
      </w:tr>
    </w:tbl>
    <w:p w:rsidR="00801E8A" w:rsidRDefault="00801E8A" w:rsidP="00801E8A">
      <w:pPr>
        <w:spacing w:before="120"/>
        <w:rPr>
          <w:b/>
        </w:rPr>
      </w:pPr>
    </w:p>
    <w:tbl>
      <w:tblPr>
        <w:tblpPr w:leftFromText="180" w:rightFromText="180" w:bottomFromText="160" w:vertAnchor="text" w:horzAnchor="page" w:tblpX="1342" w:tblpY="473"/>
        <w:tblOverlap w:val="never"/>
        <w:tblW w:w="10382" w:type="dxa"/>
        <w:tblLook w:val="04A0" w:firstRow="1" w:lastRow="0" w:firstColumn="1" w:lastColumn="0" w:noHBand="0" w:noVBand="1"/>
      </w:tblPr>
      <w:tblGrid>
        <w:gridCol w:w="5387"/>
        <w:gridCol w:w="4995"/>
      </w:tblGrid>
      <w:tr w:rsidR="00801E8A" w:rsidTr="00801E8A">
        <w:trPr>
          <w:trHeight w:val="423"/>
        </w:trPr>
        <w:tc>
          <w:tcPr>
            <w:tcW w:w="5387" w:type="dxa"/>
          </w:tcPr>
          <w:p w:rsidR="00801E8A" w:rsidRDefault="00801E8A">
            <w:pPr>
              <w:spacing w:line="256" w:lineRule="auto"/>
              <w:ind w:hanging="10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995" w:type="dxa"/>
            <w:hideMark/>
          </w:tcPr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801E8A" w:rsidTr="00801E8A">
        <w:trPr>
          <w:trHeight w:val="423"/>
        </w:trPr>
        <w:tc>
          <w:tcPr>
            <w:tcW w:w="5387" w:type="dxa"/>
            <w:hideMark/>
          </w:tcPr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ФБУ «УРАЛТЕСТ»</w:t>
            </w:r>
          </w:p>
        </w:tc>
        <w:tc>
          <w:tcPr>
            <w:tcW w:w="4995" w:type="dxa"/>
            <w:hideMark/>
          </w:tcPr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……………</w:t>
            </w:r>
          </w:p>
        </w:tc>
      </w:tr>
      <w:tr w:rsidR="00801E8A" w:rsidTr="00801E8A">
        <w:tc>
          <w:tcPr>
            <w:tcW w:w="5387" w:type="dxa"/>
          </w:tcPr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</w:t>
            </w:r>
          </w:p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995" w:type="dxa"/>
            <w:hideMark/>
          </w:tcPr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…………….</w:t>
            </w:r>
          </w:p>
        </w:tc>
      </w:tr>
      <w:tr w:rsidR="00801E8A" w:rsidTr="00801E8A">
        <w:tc>
          <w:tcPr>
            <w:tcW w:w="5387" w:type="dxa"/>
          </w:tcPr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</w:p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________</w:t>
            </w:r>
          </w:p>
        </w:tc>
        <w:tc>
          <w:tcPr>
            <w:tcW w:w="4995" w:type="dxa"/>
          </w:tcPr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eastAsia="en-US"/>
              </w:rPr>
            </w:pPr>
          </w:p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……………………</w:t>
            </w:r>
          </w:p>
        </w:tc>
      </w:tr>
      <w:tr w:rsidR="00801E8A" w:rsidTr="00801E8A">
        <w:trPr>
          <w:trHeight w:val="185"/>
        </w:trPr>
        <w:tc>
          <w:tcPr>
            <w:tcW w:w="5387" w:type="dxa"/>
          </w:tcPr>
          <w:p w:rsidR="00801E8A" w:rsidRDefault="00801E8A">
            <w:pPr>
              <w:spacing w:line="256" w:lineRule="auto"/>
              <w:ind w:hanging="108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мп</w:t>
            </w:r>
            <w:proofErr w:type="spellEnd"/>
          </w:p>
          <w:p w:rsidR="00801E8A" w:rsidRDefault="00801E8A">
            <w:pPr>
              <w:pStyle w:val="a6"/>
              <w:spacing w:line="256" w:lineRule="auto"/>
              <w:ind w:hanging="108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995" w:type="dxa"/>
          </w:tcPr>
          <w:p w:rsidR="00801E8A" w:rsidRDefault="00801E8A">
            <w:pPr>
              <w:spacing w:line="256" w:lineRule="auto"/>
              <w:ind w:left="34" w:hanging="108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мп</w:t>
            </w:r>
            <w:proofErr w:type="spellEnd"/>
          </w:p>
          <w:p w:rsidR="00801E8A" w:rsidRDefault="00801E8A">
            <w:pPr>
              <w:pStyle w:val="a6"/>
              <w:spacing w:line="256" w:lineRule="auto"/>
              <w:ind w:left="34" w:hanging="108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FE58BB" w:rsidRPr="00150AFB" w:rsidRDefault="00FE58BB" w:rsidP="00FE58BB">
      <w:pPr>
        <w:rPr>
          <w:spacing w:val="-4"/>
          <w:sz w:val="21"/>
          <w:szCs w:val="21"/>
        </w:rPr>
      </w:pPr>
    </w:p>
    <w:p w:rsidR="00150AFB" w:rsidRPr="00150AFB" w:rsidRDefault="00150AFB" w:rsidP="00FE58BB">
      <w:pPr>
        <w:framePr w:w="8304" w:wrap="auto" w:hAnchor="text"/>
        <w:rPr>
          <w:spacing w:val="-4"/>
          <w:sz w:val="21"/>
          <w:szCs w:val="21"/>
        </w:rPr>
      </w:pPr>
    </w:p>
    <w:p w:rsidR="00150AFB" w:rsidRPr="00150AFB" w:rsidRDefault="00150AFB" w:rsidP="00150AFB">
      <w:pPr>
        <w:rPr>
          <w:sz w:val="21"/>
          <w:szCs w:val="21"/>
        </w:rPr>
      </w:pPr>
    </w:p>
    <w:p w:rsidR="00AD6C26" w:rsidRDefault="00AD6C26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lastRenderedPageBreak/>
        <w:t>Приложение № 1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 xml:space="preserve">к договору на проведение работ 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>по аттестации эталона (эталонов)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________- 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>от «___» ____________ 20___ г.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</w:p>
    <w:p w:rsidR="00150AFB" w:rsidRPr="00906346" w:rsidRDefault="00150AFB" w:rsidP="00150AFB">
      <w:pPr>
        <w:jc w:val="center"/>
        <w:rPr>
          <w:sz w:val="22"/>
          <w:szCs w:val="22"/>
        </w:rPr>
      </w:pPr>
    </w:p>
    <w:p w:rsidR="00150AFB" w:rsidRDefault="00150AFB" w:rsidP="00150A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 w:rsidR="00150AFB" w:rsidRPr="005439BB" w:rsidRDefault="00150AFB" w:rsidP="00150AFB">
      <w:pPr>
        <w:jc w:val="center"/>
        <w:rPr>
          <w:sz w:val="22"/>
          <w:szCs w:val="22"/>
        </w:rPr>
      </w:pPr>
      <w:r w:rsidRPr="005439BB">
        <w:rPr>
          <w:sz w:val="22"/>
          <w:szCs w:val="22"/>
        </w:rPr>
        <w:t xml:space="preserve">согласования </w:t>
      </w:r>
      <w:r>
        <w:rPr>
          <w:sz w:val="22"/>
          <w:szCs w:val="22"/>
        </w:rPr>
        <w:t>договорной</w:t>
      </w:r>
      <w:r w:rsidRPr="005439BB">
        <w:rPr>
          <w:sz w:val="22"/>
          <w:szCs w:val="22"/>
        </w:rPr>
        <w:t xml:space="preserve"> цены</w:t>
      </w:r>
    </w:p>
    <w:p w:rsidR="00150AFB" w:rsidRPr="00906346" w:rsidRDefault="00150AFB" w:rsidP="00150AFB">
      <w:pPr>
        <w:jc w:val="center"/>
        <w:rPr>
          <w:b/>
          <w:sz w:val="22"/>
          <w:szCs w:val="22"/>
        </w:rPr>
      </w:pPr>
      <w:r w:rsidRPr="00906346">
        <w:rPr>
          <w:b/>
          <w:sz w:val="22"/>
          <w:szCs w:val="22"/>
        </w:rPr>
        <w:t>_____________________________________</w:t>
      </w:r>
    </w:p>
    <w:p w:rsidR="00150AFB" w:rsidRPr="00906346" w:rsidRDefault="00150AFB" w:rsidP="00150AFB">
      <w:pPr>
        <w:jc w:val="center"/>
        <w:rPr>
          <w:b/>
          <w:sz w:val="22"/>
          <w:szCs w:val="22"/>
        </w:rPr>
      </w:pPr>
      <w:r w:rsidRPr="00906346">
        <w:rPr>
          <w:b/>
          <w:sz w:val="22"/>
          <w:szCs w:val="22"/>
        </w:rPr>
        <w:t>наименование эталона</w:t>
      </w:r>
    </w:p>
    <w:p w:rsidR="00150AFB" w:rsidRPr="00906346" w:rsidRDefault="00150AFB" w:rsidP="00150AFB">
      <w:pPr>
        <w:ind w:left="360"/>
        <w:rPr>
          <w:sz w:val="22"/>
          <w:szCs w:val="22"/>
        </w:rPr>
      </w:pPr>
      <w:r w:rsidRPr="00906346">
        <w:rPr>
          <w:sz w:val="22"/>
          <w:szCs w:val="22"/>
        </w:rPr>
        <w:t xml:space="preserve">Сведения об эталоне указаны в Заявке Заказчика от __________________ 202_г. </w:t>
      </w:r>
    </w:p>
    <w:p w:rsidR="00150AFB" w:rsidRPr="00906346" w:rsidRDefault="00150AFB" w:rsidP="00150AFB">
      <w:pPr>
        <w:rPr>
          <w:sz w:val="22"/>
          <w:szCs w:val="22"/>
        </w:rPr>
      </w:pPr>
    </w:p>
    <w:p w:rsidR="00150AFB" w:rsidRPr="00906346" w:rsidRDefault="00150AFB" w:rsidP="00150AFB">
      <w:pPr>
        <w:rPr>
          <w:sz w:val="22"/>
          <w:szCs w:val="2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"/>
        <w:gridCol w:w="7529"/>
        <w:gridCol w:w="1525"/>
      </w:tblGrid>
      <w:tr w:rsidR="00150AFB" w:rsidRPr="003A37B7" w:rsidTr="00514D65">
        <w:trPr>
          <w:trHeight w:val="3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Этапы работ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Разработка Паспорта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Разработка Правил содержания и применения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Разработка Методики периодической аттестации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Разработка локальной поверочной схемы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Разработка Методики первичной аттестации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Проведение первичной аттестации эталона, оформление протокола и свидетельства первичной аттестации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 xml:space="preserve">Проведение экспертизы материалов первичной аттестации эталона с подготовкой </w:t>
            </w:r>
            <w:proofErr w:type="spellStart"/>
            <w:r w:rsidRPr="003A37B7">
              <w:rPr>
                <w:color w:val="000000"/>
                <w:sz w:val="22"/>
                <w:szCs w:val="22"/>
              </w:rPr>
              <w:t>эксперного</w:t>
            </w:r>
            <w:proofErr w:type="spellEnd"/>
            <w:r w:rsidRPr="003A37B7">
              <w:rPr>
                <w:color w:val="000000"/>
                <w:sz w:val="22"/>
                <w:szCs w:val="22"/>
              </w:rPr>
              <w:t xml:space="preserve"> заключения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 xml:space="preserve"> Выезд к заказчику - г.</w:t>
            </w:r>
            <w:proofErr w:type="gramStart"/>
            <w:r w:rsidRPr="003A37B7">
              <w:rPr>
                <w:color w:val="000000"/>
                <w:sz w:val="22"/>
                <w:szCs w:val="22"/>
              </w:rPr>
              <w:t xml:space="preserve"> ….</w:t>
            </w:r>
            <w:proofErr w:type="gramEnd"/>
            <w:r w:rsidRPr="003A37B7">
              <w:rPr>
                <w:color w:val="000000"/>
                <w:sz w:val="22"/>
                <w:szCs w:val="22"/>
              </w:rPr>
              <w:t>, ул. ……, д. …...</w:t>
            </w:r>
            <w:r w:rsidRPr="003A37B7">
              <w:rPr>
                <w:color w:val="000000"/>
                <w:sz w:val="22"/>
                <w:szCs w:val="22"/>
              </w:rPr>
              <w:br/>
              <w:t>Командировочные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Услуги по подготовке к транспортировке эталона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Сумма НДС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570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Всего (с учетом НДС)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50AFB" w:rsidRPr="00906346" w:rsidRDefault="00150AFB" w:rsidP="00150AFB">
      <w:pPr>
        <w:rPr>
          <w:sz w:val="22"/>
          <w:szCs w:val="22"/>
        </w:rPr>
      </w:pPr>
    </w:p>
    <w:tbl>
      <w:tblPr>
        <w:tblpPr w:leftFromText="180" w:rightFromText="180" w:vertAnchor="text" w:horzAnchor="page" w:tblpX="1342" w:tblpY="473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150AFB" w:rsidRPr="00906346" w:rsidTr="00514D65">
        <w:trPr>
          <w:trHeight w:val="423"/>
        </w:trPr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rPr>
                <w:b/>
                <w:spacing w:val="-4"/>
                <w:sz w:val="22"/>
                <w:szCs w:val="22"/>
              </w:rPr>
            </w:pPr>
            <w:r w:rsidRPr="00906346">
              <w:rPr>
                <w:b/>
                <w:spacing w:val="-4"/>
                <w:sz w:val="22"/>
                <w:szCs w:val="22"/>
              </w:rPr>
              <w:t xml:space="preserve">Исполнитель   </w:t>
            </w: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ind w:firstLine="885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spacing w:val="-4"/>
                <w:sz w:val="22"/>
                <w:szCs w:val="22"/>
              </w:rPr>
              <w:t>Заказчик</w:t>
            </w:r>
          </w:p>
        </w:tc>
      </w:tr>
      <w:tr w:rsidR="00150AFB" w:rsidRPr="00906346" w:rsidTr="00514D65">
        <w:trPr>
          <w:trHeight w:val="423"/>
        </w:trPr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>ФБУ «УРАЛТЕСТ»</w:t>
            </w: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  <w:r w:rsidRPr="00906346">
              <w:rPr>
                <w:b w:val="0"/>
                <w:spacing w:val="-4"/>
                <w:sz w:val="22"/>
                <w:szCs w:val="22"/>
                <w:lang w:val="en-US"/>
              </w:rPr>
              <w:t>___________________________________</w:t>
            </w: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 xml:space="preserve">_______________/_________________ </w:t>
            </w: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 xml:space="preserve">_________________/ </w:t>
            </w:r>
            <w:r w:rsidRPr="00906346">
              <w:rPr>
                <w:b w:val="0"/>
                <w:spacing w:val="-4"/>
                <w:sz w:val="22"/>
                <w:szCs w:val="22"/>
                <w:lang w:val="en-US"/>
              </w:rPr>
              <w:t>_________________</w:t>
            </w: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rPr>
                <w:spacing w:val="-4"/>
                <w:sz w:val="22"/>
                <w:szCs w:val="22"/>
              </w:rPr>
            </w:pPr>
            <w:proofErr w:type="spellStart"/>
            <w:r w:rsidRPr="00906346">
              <w:rPr>
                <w:spacing w:val="-4"/>
                <w:sz w:val="22"/>
                <w:szCs w:val="22"/>
              </w:rPr>
              <w:t>мп</w:t>
            </w:r>
            <w:proofErr w:type="spellEnd"/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rPr>
                <w:spacing w:val="-4"/>
                <w:sz w:val="22"/>
                <w:szCs w:val="22"/>
              </w:rPr>
            </w:pPr>
            <w:proofErr w:type="spellStart"/>
            <w:r w:rsidRPr="00906346">
              <w:rPr>
                <w:spacing w:val="-4"/>
                <w:sz w:val="22"/>
                <w:szCs w:val="22"/>
              </w:rPr>
              <w:t>мп</w:t>
            </w:r>
            <w:proofErr w:type="spellEnd"/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</w:tr>
    </w:tbl>
    <w:p w:rsidR="00150AFB" w:rsidRPr="00974EBC" w:rsidRDefault="00857FF3" w:rsidP="00150AFB">
      <w:r w:rsidRPr="00974EBC">
        <w:t xml:space="preserve"> Адрес доставки Заказчиком эталонов к месту выполнения работ: г. Екатеринбург, ул. Красноармейская, д. 2 А, </w:t>
      </w:r>
      <w:proofErr w:type="spellStart"/>
      <w:r w:rsidRPr="00974EBC">
        <w:t>каб</w:t>
      </w:r>
      <w:proofErr w:type="spellEnd"/>
      <w:r w:rsidRPr="00974EBC">
        <w:t xml:space="preserve">. № 3. 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</w:p>
    <w:p w:rsidR="00150AFB" w:rsidRDefault="00150AFB" w:rsidP="00150AFB">
      <w:pPr>
        <w:jc w:val="right"/>
        <w:rPr>
          <w:sz w:val="22"/>
          <w:szCs w:val="22"/>
        </w:rPr>
      </w:pPr>
    </w:p>
    <w:p w:rsidR="00150AFB" w:rsidRDefault="00150AFB" w:rsidP="00150AFB">
      <w:pPr>
        <w:jc w:val="right"/>
        <w:rPr>
          <w:sz w:val="22"/>
          <w:szCs w:val="22"/>
        </w:rPr>
      </w:pPr>
    </w:p>
    <w:p w:rsidR="00150AFB" w:rsidRDefault="00150AFB" w:rsidP="00150AFB">
      <w:pPr>
        <w:jc w:val="right"/>
        <w:rPr>
          <w:sz w:val="22"/>
          <w:szCs w:val="22"/>
        </w:rPr>
      </w:pPr>
    </w:p>
    <w:p w:rsidR="00150AFB" w:rsidRDefault="00150AFB" w:rsidP="00150AFB">
      <w:pPr>
        <w:jc w:val="right"/>
        <w:rPr>
          <w:sz w:val="22"/>
          <w:szCs w:val="22"/>
        </w:rPr>
      </w:pPr>
    </w:p>
    <w:p w:rsidR="00150AFB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857FF3" w:rsidRDefault="00150AFB" w:rsidP="00150AFB">
      <w:pPr>
        <w:jc w:val="right"/>
        <w:rPr>
          <w:sz w:val="22"/>
          <w:szCs w:val="22"/>
        </w:rPr>
      </w:pPr>
    </w:p>
    <w:p w:rsidR="00150AFB" w:rsidRPr="00906346" w:rsidRDefault="00150AFB" w:rsidP="00150AFB">
      <w:pPr>
        <w:jc w:val="right"/>
        <w:rPr>
          <w:sz w:val="22"/>
          <w:szCs w:val="22"/>
        </w:rPr>
      </w:pP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>Приложение № 1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 xml:space="preserve">к договору на проведение работ 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>по аттестации эталона (эталонов)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________- </w:t>
      </w:r>
    </w:p>
    <w:p w:rsidR="00150AFB" w:rsidRPr="00906346" w:rsidRDefault="00150AFB" w:rsidP="00150AFB">
      <w:pPr>
        <w:jc w:val="right"/>
        <w:rPr>
          <w:sz w:val="22"/>
          <w:szCs w:val="22"/>
        </w:rPr>
      </w:pPr>
      <w:r w:rsidRPr="00906346">
        <w:rPr>
          <w:sz w:val="22"/>
          <w:szCs w:val="22"/>
        </w:rPr>
        <w:t>от «___» ____________ 20___ г.</w:t>
      </w:r>
    </w:p>
    <w:p w:rsidR="00150AFB" w:rsidRPr="00906346" w:rsidRDefault="00150AFB" w:rsidP="00150AFB">
      <w:pPr>
        <w:jc w:val="center"/>
        <w:rPr>
          <w:b/>
          <w:sz w:val="22"/>
          <w:szCs w:val="22"/>
        </w:rPr>
      </w:pPr>
    </w:p>
    <w:p w:rsidR="00150AFB" w:rsidRDefault="00150AFB" w:rsidP="00150A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 w:rsidR="00150AFB" w:rsidRPr="005439BB" w:rsidRDefault="00150AFB" w:rsidP="00150AFB">
      <w:pPr>
        <w:jc w:val="center"/>
        <w:rPr>
          <w:sz w:val="22"/>
          <w:szCs w:val="22"/>
        </w:rPr>
      </w:pPr>
      <w:r w:rsidRPr="005439BB">
        <w:rPr>
          <w:sz w:val="22"/>
          <w:szCs w:val="22"/>
        </w:rPr>
        <w:t xml:space="preserve">согласования </w:t>
      </w:r>
      <w:r>
        <w:rPr>
          <w:sz w:val="22"/>
          <w:szCs w:val="22"/>
        </w:rPr>
        <w:t>договорной</w:t>
      </w:r>
      <w:r w:rsidRPr="005439BB">
        <w:rPr>
          <w:sz w:val="22"/>
          <w:szCs w:val="22"/>
        </w:rPr>
        <w:t xml:space="preserve"> цены</w:t>
      </w:r>
    </w:p>
    <w:p w:rsidR="00150AFB" w:rsidRPr="00906346" w:rsidRDefault="00150AFB" w:rsidP="00150AFB">
      <w:pPr>
        <w:jc w:val="center"/>
        <w:rPr>
          <w:b/>
          <w:sz w:val="22"/>
          <w:szCs w:val="22"/>
        </w:rPr>
      </w:pPr>
      <w:r w:rsidRPr="00906346">
        <w:rPr>
          <w:b/>
          <w:sz w:val="22"/>
          <w:szCs w:val="22"/>
        </w:rPr>
        <w:t>_____________________________________</w:t>
      </w:r>
    </w:p>
    <w:p w:rsidR="00150AFB" w:rsidRPr="00906346" w:rsidRDefault="00150AFB" w:rsidP="00150AFB">
      <w:pPr>
        <w:jc w:val="center"/>
        <w:rPr>
          <w:b/>
          <w:sz w:val="22"/>
          <w:szCs w:val="22"/>
        </w:rPr>
      </w:pPr>
      <w:r w:rsidRPr="00906346">
        <w:rPr>
          <w:b/>
          <w:sz w:val="22"/>
          <w:szCs w:val="22"/>
        </w:rPr>
        <w:t xml:space="preserve">наименование, </w:t>
      </w:r>
      <w:proofErr w:type="spellStart"/>
      <w:r w:rsidRPr="00906346">
        <w:rPr>
          <w:b/>
          <w:sz w:val="22"/>
          <w:szCs w:val="22"/>
        </w:rPr>
        <w:t>рег</w:t>
      </w:r>
      <w:proofErr w:type="spellEnd"/>
      <w:r w:rsidRPr="00906346">
        <w:rPr>
          <w:b/>
          <w:sz w:val="22"/>
          <w:szCs w:val="22"/>
        </w:rPr>
        <w:t xml:space="preserve"> № эталона</w:t>
      </w:r>
    </w:p>
    <w:p w:rsidR="00150AFB" w:rsidRPr="00906346" w:rsidRDefault="00150AFB" w:rsidP="00150AFB">
      <w:pPr>
        <w:ind w:left="360"/>
        <w:rPr>
          <w:sz w:val="22"/>
          <w:szCs w:val="22"/>
        </w:rPr>
      </w:pPr>
      <w:r w:rsidRPr="00906346">
        <w:rPr>
          <w:sz w:val="22"/>
          <w:szCs w:val="22"/>
        </w:rPr>
        <w:t>Сведения об эталоне указаны в Заявке Заказчика от __________________ 202_г</w:t>
      </w:r>
      <w:r>
        <w:rPr>
          <w:sz w:val="22"/>
          <w:szCs w:val="22"/>
        </w:rPr>
        <w:t>.</w:t>
      </w:r>
    </w:p>
    <w:p w:rsidR="00150AFB" w:rsidRPr="00906346" w:rsidRDefault="00150AFB" w:rsidP="00150AFB">
      <w:pPr>
        <w:jc w:val="both"/>
        <w:rPr>
          <w:sz w:val="22"/>
          <w:szCs w:val="22"/>
        </w:rPr>
      </w:pPr>
    </w:p>
    <w:p w:rsidR="00150AFB" w:rsidRPr="00906346" w:rsidRDefault="00150AFB" w:rsidP="00150AFB">
      <w:pPr>
        <w:jc w:val="both"/>
        <w:rPr>
          <w:sz w:val="22"/>
          <w:szCs w:val="2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"/>
        <w:gridCol w:w="7673"/>
        <w:gridCol w:w="1383"/>
      </w:tblGrid>
      <w:tr w:rsidR="00150AFB" w:rsidRPr="003A37B7" w:rsidTr="00514D65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7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Этапы работ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150AFB" w:rsidRPr="003A37B7" w:rsidTr="00514D6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Доработка Паспорта эталона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Доработка Правил содержания и применения эталона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Доработка методики периодической аттестации эталона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Доработка локальной поверочной схемы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both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Проведение периодической аттестации эталона, оформление протокола и свидетельства периодической аттестации эталона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5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Выезд к заказчику - г.</w:t>
            </w:r>
            <w:proofErr w:type="gramStart"/>
            <w:r w:rsidRPr="003A37B7">
              <w:rPr>
                <w:color w:val="000000"/>
                <w:sz w:val="22"/>
                <w:szCs w:val="22"/>
              </w:rPr>
              <w:t xml:space="preserve"> ….</w:t>
            </w:r>
            <w:proofErr w:type="gramEnd"/>
            <w:r w:rsidRPr="003A37B7">
              <w:rPr>
                <w:color w:val="000000"/>
                <w:sz w:val="22"/>
                <w:szCs w:val="22"/>
              </w:rPr>
              <w:t>, ул. ……, д. …...</w:t>
            </w:r>
            <w:r w:rsidRPr="003A37B7">
              <w:rPr>
                <w:color w:val="000000"/>
                <w:sz w:val="22"/>
                <w:szCs w:val="22"/>
              </w:rPr>
              <w:br/>
              <w:t>Командировочные расходы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FB" w:rsidRPr="003A37B7" w:rsidRDefault="00150AFB" w:rsidP="00514D65">
            <w:pPr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Услуги по подготовке к транспортировке эталона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Сумма НДС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AFB" w:rsidRPr="003A37B7" w:rsidTr="00514D65">
        <w:trPr>
          <w:trHeight w:val="30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37B7">
              <w:rPr>
                <w:b/>
                <w:bCs/>
                <w:color w:val="000000"/>
                <w:sz w:val="22"/>
                <w:szCs w:val="22"/>
              </w:rPr>
              <w:t>Всего (с учетом НДС)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FB" w:rsidRPr="003A37B7" w:rsidRDefault="00150AFB" w:rsidP="00514D65">
            <w:pPr>
              <w:jc w:val="center"/>
              <w:rPr>
                <w:color w:val="000000"/>
                <w:sz w:val="22"/>
                <w:szCs w:val="22"/>
              </w:rPr>
            </w:pPr>
            <w:r w:rsidRPr="003A37B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50AFB" w:rsidRPr="00906346" w:rsidRDefault="00150AFB" w:rsidP="00150AFB">
      <w:pPr>
        <w:rPr>
          <w:sz w:val="22"/>
          <w:szCs w:val="22"/>
        </w:rPr>
      </w:pPr>
    </w:p>
    <w:p w:rsidR="00150AFB" w:rsidRPr="00906346" w:rsidRDefault="00150AFB" w:rsidP="00150AFB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1342" w:tblpY="473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150AFB" w:rsidRPr="00906346" w:rsidTr="00514D65">
        <w:trPr>
          <w:trHeight w:val="423"/>
        </w:trPr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rPr>
                <w:b/>
                <w:spacing w:val="-4"/>
                <w:sz w:val="22"/>
                <w:szCs w:val="22"/>
              </w:rPr>
            </w:pPr>
            <w:r w:rsidRPr="00906346">
              <w:rPr>
                <w:b/>
                <w:spacing w:val="-4"/>
                <w:sz w:val="22"/>
                <w:szCs w:val="22"/>
              </w:rPr>
              <w:t xml:space="preserve">Исполнитель   </w:t>
            </w: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ind w:firstLine="885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spacing w:val="-4"/>
                <w:sz w:val="22"/>
                <w:szCs w:val="22"/>
              </w:rPr>
              <w:t>Заказчик</w:t>
            </w:r>
          </w:p>
        </w:tc>
      </w:tr>
      <w:tr w:rsidR="00150AFB" w:rsidRPr="00906346" w:rsidTr="00514D65">
        <w:trPr>
          <w:trHeight w:val="423"/>
        </w:trPr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>ФБУ «УРАЛТЕСТ»</w:t>
            </w: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  <w:r w:rsidRPr="00906346">
              <w:rPr>
                <w:b w:val="0"/>
                <w:spacing w:val="-4"/>
                <w:sz w:val="22"/>
                <w:szCs w:val="22"/>
                <w:lang w:val="en-US"/>
              </w:rPr>
              <w:t>___________________________________</w:t>
            </w: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 xml:space="preserve">_______________/_________________ </w:t>
            </w: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  <w:r w:rsidRPr="00906346">
              <w:rPr>
                <w:b w:val="0"/>
                <w:spacing w:val="-4"/>
                <w:sz w:val="22"/>
                <w:szCs w:val="22"/>
              </w:rPr>
              <w:t xml:space="preserve">_________________/ </w:t>
            </w:r>
            <w:r w:rsidRPr="00906346">
              <w:rPr>
                <w:b w:val="0"/>
                <w:spacing w:val="-4"/>
                <w:sz w:val="22"/>
                <w:szCs w:val="22"/>
                <w:lang w:val="en-US"/>
              </w:rPr>
              <w:t>_________________</w:t>
            </w:r>
          </w:p>
        </w:tc>
      </w:tr>
      <w:tr w:rsidR="00150AFB" w:rsidRPr="00906346" w:rsidTr="00514D65">
        <w:tc>
          <w:tcPr>
            <w:tcW w:w="5778" w:type="dxa"/>
            <w:shd w:val="clear" w:color="auto" w:fill="auto"/>
          </w:tcPr>
          <w:p w:rsidR="00150AFB" w:rsidRPr="00906346" w:rsidRDefault="00150AFB" w:rsidP="00514D65">
            <w:pPr>
              <w:rPr>
                <w:spacing w:val="-4"/>
                <w:sz w:val="22"/>
                <w:szCs w:val="22"/>
              </w:rPr>
            </w:pPr>
            <w:proofErr w:type="spellStart"/>
            <w:r w:rsidRPr="00906346">
              <w:rPr>
                <w:spacing w:val="-4"/>
                <w:sz w:val="22"/>
                <w:szCs w:val="22"/>
              </w:rPr>
              <w:t>мп</w:t>
            </w:r>
            <w:proofErr w:type="spellEnd"/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150AFB" w:rsidRPr="00906346" w:rsidRDefault="00150AFB" w:rsidP="00514D65">
            <w:pPr>
              <w:rPr>
                <w:spacing w:val="-4"/>
                <w:sz w:val="22"/>
                <w:szCs w:val="22"/>
              </w:rPr>
            </w:pPr>
            <w:proofErr w:type="spellStart"/>
            <w:r w:rsidRPr="00906346">
              <w:rPr>
                <w:spacing w:val="-4"/>
                <w:sz w:val="22"/>
                <w:szCs w:val="22"/>
              </w:rPr>
              <w:t>мп</w:t>
            </w:r>
            <w:proofErr w:type="spellEnd"/>
          </w:p>
          <w:p w:rsidR="00150AFB" w:rsidRPr="00906346" w:rsidRDefault="00150AFB" w:rsidP="00514D65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</w:tr>
    </w:tbl>
    <w:p w:rsidR="006F3CDB" w:rsidRPr="00974EBC" w:rsidRDefault="006F3CDB" w:rsidP="006F3CDB">
      <w:r w:rsidRPr="00974EBC">
        <w:t xml:space="preserve">Адрес доставки Заказчиком эталонов к месту выполнения работ: г. Екатеринбург, ул. Красноармейская, д. 2 А, </w:t>
      </w:r>
      <w:proofErr w:type="spellStart"/>
      <w:r w:rsidRPr="00974EBC">
        <w:t>каб</w:t>
      </w:r>
      <w:proofErr w:type="spellEnd"/>
      <w:r w:rsidRPr="00974EBC">
        <w:t xml:space="preserve">. № 3. </w:t>
      </w:r>
    </w:p>
    <w:p w:rsidR="00150AFB" w:rsidRPr="00906346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tabs>
          <w:tab w:val="left" w:pos="4455"/>
        </w:tabs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p w:rsidR="00150AFB" w:rsidRPr="00150AFB" w:rsidRDefault="00150AFB" w:rsidP="00150AFB">
      <w:pPr>
        <w:rPr>
          <w:sz w:val="22"/>
          <w:szCs w:val="22"/>
        </w:rPr>
      </w:pPr>
    </w:p>
    <w:sectPr w:rsidR="00150AFB" w:rsidRPr="00150AFB" w:rsidSect="00150AFB">
      <w:footerReference w:type="default" r:id="rId8"/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CC" w:rsidRDefault="00195FCC">
      <w:r>
        <w:separator/>
      </w:r>
    </w:p>
  </w:endnote>
  <w:endnote w:type="continuationSeparator" w:id="0">
    <w:p w:rsidR="00195FCC" w:rsidRDefault="0019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24" w:rsidRPr="00E61824" w:rsidRDefault="00C45AA6" w:rsidP="00E618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CC" w:rsidRDefault="00195FCC">
      <w:r>
        <w:separator/>
      </w:r>
    </w:p>
  </w:footnote>
  <w:footnote w:type="continuationSeparator" w:id="0">
    <w:p w:rsidR="00195FCC" w:rsidRDefault="0019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70BA6"/>
    <w:multiLevelType w:val="hybridMultilevel"/>
    <w:tmpl w:val="B1268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BB"/>
    <w:rsid w:val="00150AFB"/>
    <w:rsid w:val="00195FCC"/>
    <w:rsid w:val="0032656A"/>
    <w:rsid w:val="00441031"/>
    <w:rsid w:val="00452FC8"/>
    <w:rsid w:val="00463146"/>
    <w:rsid w:val="004A28E9"/>
    <w:rsid w:val="004B3394"/>
    <w:rsid w:val="006D2133"/>
    <w:rsid w:val="006F3CDB"/>
    <w:rsid w:val="007319FB"/>
    <w:rsid w:val="00801E8A"/>
    <w:rsid w:val="00857FF3"/>
    <w:rsid w:val="00913AF6"/>
    <w:rsid w:val="00974EBC"/>
    <w:rsid w:val="00975098"/>
    <w:rsid w:val="00AB60F1"/>
    <w:rsid w:val="00AD6C26"/>
    <w:rsid w:val="00B85F2F"/>
    <w:rsid w:val="00BA4741"/>
    <w:rsid w:val="00C34FC4"/>
    <w:rsid w:val="00C45AA6"/>
    <w:rsid w:val="00FE1F46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C8FC-997A-47C7-9606-2F4CB8E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58BB"/>
    <w:rPr>
      <w:color w:val="0000FF"/>
      <w:u w:val="single"/>
    </w:rPr>
  </w:style>
  <w:style w:type="paragraph" w:styleId="a4">
    <w:name w:val="Plain Text"/>
    <w:basedOn w:val="a"/>
    <w:link w:val="a5"/>
    <w:rsid w:val="00FE58BB"/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FE58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E58BB"/>
    <w:rPr>
      <w:b/>
      <w:sz w:val="24"/>
    </w:rPr>
  </w:style>
  <w:style w:type="character" w:customStyle="1" w:styleId="a7">
    <w:name w:val="Основной текст Знак"/>
    <w:basedOn w:val="a0"/>
    <w:link w:val="a6"/>
    <w:rsid w:val="00FE58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E5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a8">
    <w:name w:val="footer"/>
    <w:basedOn w:val="a"/>
    <w:link w:val="a9"/>
    <w:rsid w:val="00FE58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E5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FE58BB"/>
  </w:style>
  <w:style w:type="table" w:styleId="ab">
    <w:name w:val="Table Grid"/>
    <w:basedOn w:val="a1"/>
    <w:uiPriority w:val="39"/>
    <w:rsid w:val="0080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lt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Ю. Купчинина</dc:creator>
  <cp:keywords/>
  <dc:description/>
  <cp:lastModifiedBy>Инга Ю. Купчинина</cp:lastModifiedBy>
  <cp:revision>13</cp:revision>
  <dcterms:created xsi:type="dcterms:W3CDTF">2022-03-11T05:06:00Z</dcterms:created>
  <dcterms:modified xsi:type="dcterms:W3CDTF">2025-10-08T05:10:00Z</dcterms:modified>
</cp:coreProperties>
</file>